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0AD" w:rsidRDefault="001C303A" w:rsidP="001A036E">
      <w:pPr>
        <w:spacing w:after="0"/>
        <w:ind w:right="482"/>
        <w:jc w:val="center"/>
      </w:pPr>
      <w:r>
        <w:rPr>
          <w:rFonts w:ascii="B Davat" w:eastAsia="B Davat" w:hAnsi="B Davat" w:cs="B Davat"/>
          <w:sz w:val="24"/>
          <w:szCs w:val="24"/>
          <w:rtl/>
        </w:rPr>
        <w:t>به نام خداوند بخشنده مهربان</w:t>
      </w:r>
    </w:p>
    <w:p w:rsidR="007020AD" w:rsidRDefault="007020AD" w:rsidP="001A036E">
      <w:pPr>
        <w:bidi w:val="0"/>
        <w:spacing w:after="81"/>
        <w:ind w:left="1368"/>
        <w:jc w:val="center"/>
      </w:pPr>
    </w:p>
    <w:p w:rsidR="007020AD" w:rsidRDefault="001C303A" w:rsidP="001A036E">
      <w:pPr>
        <w:bidi w:val="0"/>
        <w:spacing w:after="0"/>
        <w:ind w:left="802"/>
        <w:jc w:val="center"/>
      </w:pPr>
      <w:r>
        <w:rPr>
          <w:noProof/>
        </w:rPr>
        <w:drawing>
          <wp:inline distT="0" distB="0" distL="0" distR="0">
            <wp:extent cx="667385" cy="58547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0AD" w:rsidRDefault="001A036E" w:rsidP="001A036E">
      <w:pPr>
        <w:spacing w:after="18" w:line="258" w:lineRule="auto"/>
        <w:jc w:val="left"/>
      </w:pPr>
      <w:r>
        <w:rPr>
          <w:rFonts w:ascii="Nazanin" w:eastAsia="Nazanin" w:hAnsi="Nazanin" w:cs="Nazanin"/>
          <w:b/>
          <w:bCs/>
          <w:sz w:val="20"/>
          <w:szCs w:val="20"/>
        </w:rPr>
        <w:t xml:space="preserve">                                                            </w:t>
      </w:r>
      <w:r w:rsidR="001C303A">
        <w:rPr>
          <w:rFonts w:ascii="Nazanin" w:eastAsia="Nazanin" w:hAnsi="Nazanin" w:cs="Nazanin"/>
          <w:b/>
          <w:bCs/>
          <w:sz w:val="20"/>
          <w:szCs w:val="20"/>
          <w:rtl/>
        </w:rPr>
        <w:t>دانشگاه علوم پزشکی ارومیه  بیمارستان آموزشی درمانی آیت ا... طالقانی</w:t>
      </w:r>
    </w:p>
    <w:p w:rsidR="007020AD" w:rsidRDefault="001C303A" w:rsidP="001A036E">
      <w:pPr>
        <w:bidi w:val="0"/>
        <w:spacing w:after="0"/>
        <w:ind w:left="39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(Course plan)</w:t>
      </w:r>
      <w:r>
        <w:rPr>
          <w:rFonts w:ascii="Nazanin" w:eastAsia="Nazanin" w:hAnsi="Nazanin" w:cs="Nazanin"/>
          <w:b/>
          <w:sz w:val="20"/>
        </w:rPr>
        <w:t xml:space="preserve"> </w:t>
      </w:r>
      <w:r>
        <w:rPr>
          <w:rFonts w:ascii="Nazanin" w:eastAsia="Nazanin" w:hAnsi="Nazanin" w:cs="Nazanin"/>
          <w:b/>
          <w:bCs/>
          <w:sz w:val="20"/>
          <w:szCs w:val="20"/>
          <w:rtl/>
        </w:rPr>
        <w:t>طرح دوره</w:t>
      </w:r>
    </w:p>
    <w:p w:rsidR="007020AD" w:rsidRDefault="001C303A">
      <w:pPr>
        <w:bidi w:val="0"/>
        <w:spacing w:after="0"/>
        <w:ind w:left="1361"/>
        <w:jc w:val="lef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7020AD" w:rsidRDefault="001C303A">
      <w:pPr>
        <w:bidi w:val="0"/>
        <w:spacing w:after="21"/>
        <w:ind w:right="117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</w:p>
    <w:p w:rsidR="007020AD" w:rsidRDefault="001C303A">
      <w:pPr>
        <w:bidi w:val="0"/>
        <w:spacing w:after="0"/>
        <w:ind w:left="1397"/>
        <w:jc w:val="left"/>
      </w:pPr>
      <w:r>
        <w:rPr>
          <w:rFonts w:ascii="Zar" w:eastAsia="Zar" w:hAnsi="Zar" w:cs="Zar"/>
          <w:b/>
          <w:sz w:val="8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6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3191"/>
        <w:gridCol w:w="3433"/>
        <w:gridCol w:w="232"/>
        <w:gridCol w:w="3886"/>
      </w:tblGrid>
      <w:tr w:rsidR="007020AD" w:rsidTr="00B66CB5">
        <w:trPr>
          <w:trHeight w:val="727"/>
        </w:trPr>
        <w:tc>
          <w:tcPr>
            <w:tcW w:w="308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66CB5" w:rsidRPr="00F17E95" w:rsidRDefault="001C303A" w:rsidP="006E0363">
            <w:pPr>
              <w:ind w:right="836" w:firstLine="1"/>
              <w:jc w:val="both"/>
              <w:rPr>
                <w:rFonts w:ascii="Nazanin" w:eastAsia="Nazanin" w:hAnsi="Nazanin"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 xml:space="preserve">نام و کد درس: کارآموزی بیماری های عفون ی، </w:t>
            </w:r>
            <w:r w:rsidRPr="00F17E95">
              <w:rPr>
                <w:rFonts w:ascii="Nazanin" w:eastAsia="Nazanin" w:hAnsi="Nazanin" w:cs="B Nazanin"/>
              </w:rPr>
              <w:t>3</w:t>
            </w:r>
            <w:r w:rsidRPr="00F17E95">
              <w:rPr>
                <w:rFonts w:ascii="Nazanin" w:eastAsia="Nazanin" w:hAnsi="Nazanin" w:cs="B Nazanin"/>
                <w:rtl/>
              </w:rPr>
              <w:t xml:space="preserve"> واحد ،کد</w:t>
            </w:r>
            <w:r w:rsidRPr="00F17E95">
              <w:rPr>
                <w:rFonts w:ascii="Nazanin" w:eastAsia="Nazanin" w:hAnsi="Nazanin" w:cs="B Nazanin"/>
              </w:rPr>
              <w:t>217</w:t>
            </w:r>
            <w:r w:rsidRPr="00F17E95">
              <w:rPr>
                <w:rFonts w:ascii="Nazanin" w:eastAsia="Nazanin" w:hAnsi="Nazanin" w:cs="B Nazanin"/>
                <w:rtl/>
              </w:rPr>
              <w:t xml:space="preserve"> </w:t>
            </w:r>
          </w:p>
          <w:p w:rsidR="007020AD" w:rsidRPr="00F17E95" w:rsidRDefault="001C303A" w:rsidP="006E0363">
            <w:pPr>
              <w:ind w:right="836" w:firstLine="1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 xml:space="preserve">کارورزی بیماری های عفونی ، </w:t>
            </w:r>
            <w:r w:rsidRPr="00F17E95">
              <w:rPr>
                <w:rFonts w:ascii="Nazanin" w:eastAsia="Nazanin" w:hAnsi="Nazanin" w:cs="B Nazanin"/>
              </w:rPr>
              <w:t>4</w:t>
            </w:r>
            <w:r w:rsidR="003F58D3">
              <w:rPr>
                <w:rFonts w:ascii="Nazanin" w:eastAsia="Nazanin" w:hAnsi="Nazanin" w:cs="B Nazanin"/>
                <w:rtl/>
              </w:rPr>
              <w:t>واح</w:t>
            </w:r>
            <w:r w:rsidRPr="00F17E95">
              <w:rPr>
                <w:rFonts w:ascii="Nazanin" w:eastAsia="Nazanin" w:hAnsi="Nazanin" w:cs="B Nazanin"/>
                <w:rtl/>
              </w:rPr>
              <w:t xml:space="preserve">د، کد </w:t>
            </w:r>
            <w:r w:rsidRPr="00F17E95">
              <w:rPr>
                <w:rFonts w:ascii="Nazanin" w:eastAsia="Nazanin" w:hAnsi="Nazanin" w:cs="B Nazanin"/>
              </w:rPr>
              <w:t>218</w:t>
            </w:r>
            <w:r w:rsidRPr="00F17E95">
              <w:rPr>
                <w:rFonts w:ascii="Nazanin" w:eastAsia="Nazanin" w:hAnsi="Nazanin" w:cs="B Nazanin"/>
                <w:rtl/>
              </w:rPr>
              <w:t xml:space="preserve"> </w:t>
            </w:r>
          </w:p>
        </w:tc>
        <w:tc>
          <w:tcPr>
            <w:tcW w:w="108" w:type="pc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7020AD" w:rsidRPr="00F17E95" w:rsidRDefault="007020AD" w:rsidP="006E0363">
            <w:pPr>
              <w:bidi w:val="0"/>
              <w:jc w:val="both"/>
              <w:rPr>
                <w:rFonts w:cs="B Nazanin"/>
              </w:rPr>
            </w:pPr>
          </w:p>
        </w:tc>
        <w:tc>
          <w:tcPr>
            <w:tcW w:w="1808" w:type="pc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020AD" w:rsidRPr="00F17E95" w:rsidRDefault="001C303A" w:rsidP="006E0363">
            <w:pPr>
              <w:bidi w:val="0"/>
              <w:ind w:right="49"/>
              <w:jc w:val="both"/>
              <w:rPr>
                <w:rFonts w:cs="B Nazanin"/>
              </w:rPr>
            </w:pPr>
            <w:r w:rsidRPr="00F17E95">
              <w:rPr>
                <w:rFonts w:ascii="Times New Roman" w:eastAsia="Times New Roman" w:hAnsi="Times New Roman" w:cs="B Nazanin"/>
              </w:rPr>
              <w:t xml:space="preserve"> </w:t>
            </w:r>
          </w:p>
          <w:p w:rsidR="00B66CB5" w:rsidRPr="00F17E95" w:rsidRDefault="001C303A" w:rsidP="006E0363">
            <w:pPr>
              <w:ind w:right="823"/>
              <w:jc w:val="both"/>
              <w:rPr>
                <w:rFonts w:ascii="Nazanin" w:eastAsia="Nazanin" w:hAnsi="Nazanin"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>دوره یا ترم تحصیلی:</w:t>
            </w:r>
          </w:p>
          <w:p w:rsidR="007020AD" w:rsidRPr="00F17E95" w:rsidRDefault="001C303A" w:rsidP="006E0363">
            <w:pPr>
              <w:ind w:right="823"/>
              <w:jc w:val="both"/>
              <w:rPr>
                <w:rFonts w:cs="B Nazanin"/>
              </w:rPr>
            </w:pPr>
            <w:r w:rsidRPr="00F17E95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="00972061">
              <w:rPr>
                <w:rFonts w:eastAsia="Nazanin" w:hint="cs"/>
                <w:rtl/>
                <w:lang w:bidi="fa-IR"/>
              </w:rPr>
              <w:t>سال</w:t>
            </w:r>
            <w:bookmarkStart w:id="0" w:name="_GoBack"/>
            <w:bookmarkEnd w:id="0"/>
            <w:r w:rsidRPr="00F17E95">
              <w:rPr>
                <w:rFonts w:ascii="Nazanin" w:eastAsia="Nazanin" w:hAnsi="Nazanin" w:cs="B Nazanin"/>
                <w:rtl/>
              </w:rPr>
              <w:t xml:space="preserve"> </w:t>
            </w:r>
            <w:r w:rsidR="00972061">
              <w:rPr>
                <w:rFonts w:ascii="Nazanin" w:eastAsia="Nazanin" w:hAnsi="Nazanin" w:cs="B Nazanin"/>
              </w:rPr>
              <w:t>1403</w:t>
            </w:r>
            <w:r w:rsidRPr="00F17E95">
              <w:rPr>
                <w:rFonts w:ascii="Nazanin" w:eastAsia="Nazanin" w:hAnsi="Nazanin" w:cs="B Nazanin"/>
                <w:rtl/>
              </w:rPr>
              <w:t>-</w:t>
            </w:r>
            <w:r w:rsidR="00972061">
              <w:rPr>
                <w:rFonts w:ascii="Nazanin" w:eastAsia="Nazanin" w:hAnsi="Nazanin" w:cs="B Nazanin"/>
              </w:rPr>
              <w:t>1404</w:t>
            </w:r>
            <w:r w:rsidRPr="00F17E95">
              <w:rPr>
                <w:rFonts w:ascii="Times New Roman" w:eastAsia="Times New Roman" w:hAnsi="Times New Roman" w:cs="B Nazanin"/>
                <w:rtl/>
              </w:rPr>
              <w:t xml:space="preserve"> </w:t>
            </w:r>
          </w:p>
        </w:tc>
      </w:tr>
      <w:tr w:rsidR="007020AD" w:rsidTr="00B66CB5">
        <w:trPr>
          <w:trHeight w:val="557"/>
        </w:trPr>
        <w:tc>
          <w:tcPr>
            <w:tcW w:w="148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0AD" w:rsidRPr="00F17E95" w:rsidRDefault="001C303A" w:rsidP="006E0363">
            <w:pPr>
              <w:ind w:left="2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>تعداد فراگیران : متغیر و حداقل</w:t>
            </w:r>
            <w:r w:rsidRPr="00F17E95">
              <w:rPr>
                <w:rFonts w:ascii="Nazanin" w:eastAsia="Nazanin" w:hAnsi="Nazanin" w:cs="B Nazanin"/>
              </w:rPr>
              <w:t>9</w:t>
            </w:r>
            <w:r w:rsidR="00193004">
              <w:rPr>
                <w:rFonts w:ascii="Nazanin" w:eastAsia="Nazanin" w:hAnsi="Nazanin" w:cs="B Nazanin"/>
                <w:rtl/>
              </w:rPr>
              <w:t xml:space="preserve"> نف</w:t>
            </w:r>
            <w:r w:rsidRPr="00F17E95">
              <w:rPr>
                <w:rFonts w:ascii="Nazanin" w:eastAsia="Nazanin" w:hAnsi="Nazanin" w:cs="B Nazanin"/>
                <w:rtl/>
              </w:rPr>
              <w:t>ر</w:t>
            </w:r>
            <w:r w:rsidRPr="00F17E95">
              <w:rPr>
                <w:rFonts w:ascii="Times New Roman" w:eastAsia="Times New Roman" w:hAnsi="Times New Roman" w:cs="B Nazanin"/>
                <w:rtl/>
              </w:rPr>
              <w:t xml:space="preserve"> </w:t>
            </w:r>
          </w:p>
        </w:tc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0AD" w:rsidRPr="00F17E95" w:rsidRDefault="001C303A" w:rsidP="008B3EA2">
            <w:pPr>
              <w:ind w:right="203"/>
              <w:jc w:val="left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>گروه هدف : دانشجویان دوره کارورزی و کارآموز ی</w:t>
            </w:r>
            <w:r w:rsidRPr="00F17E95">
              <w:rPr>
                <w:rFonts w:ascii="Times New Roman" w:eastAsia="Times New Roman" w:hAnsi="Times New Roman" w:cs="B Nazanin"/>
                <w:rtl/>
              </w:rPr>
              <w:t xml:space="preserve"> </w:t>
            </w:r>
          </w:p>
        </w:tc>
        <w:tc>
          <w:tcPr>
            <w:tcW w:w="19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020AD" w:rsidRPr="00F17E95" w:rsidRDefault="001C303A" w:rsidP="006E0363">
            <w:pPr>
              <w:ind w:left="3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>پیش نیاز : ندار د</w:t>
            </w:r>
            <w:r w:rsidRPr="00F17E95">
              <w:rPr>
                <w:rFonts w:ascii="Times New Roman" w:eastAsia="Times New Roman" w:hAnsi="Times New Roman" w:cs="B Nazanin"/>
                <w:rtl/>
              </w:rPr>
              <w:t xml:space="preserve"> </w:t>
            </w:r>
          </w:p>
        </w:tc>
      </w:tr>
      <w:tr w:rsidR="007020AD" w:rsidTr="00B66CB5">
        <w:trPr>
          <w:trHeight w:val="667"/>
        </w:trPr>
        <w:tc>
          <w:tcPr>
            <w:tcW w:w="148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B70AD" w:rsidRPr="00F17E95" w:rsidRDefault="001C303A" w:rsidP="00F17E95">
            <w:pPr>
              <w:ind w:left="1" w:right="101" w:hanging="1"/>
              <w:jc w:val="left"/>
              <w:rPr>
                <w:rFonts w:ascii="Nazanin" w:eastAsia="Nazanin" w:hAnsi="Nazanin"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>مکان برگزاری کلاس :</w:t>
            </w:r>
          </w:p>
          <w:p w:rsidR="007020AD" w:rsidRPr="00F17E95" w:rsidRDefault="001C303A" w:rsidP="00F17E95">
            <w:pPr>
              <w:ind w:left="1" w:right="101" w:hanging="1"/>
              <w:jc w:val="left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 xml:space="preserve"> مرکز آموزشی درمانی</w:t>
            </w:r>
            <w:r w:rsidR="00BB70AD" w:rsidRPr="00F17E95">
              <w:rPr>
                <w:rFonts w:ascii="Nazanin" w:eastAsia="Nazanin" w:hAnsi="Nazanin" w:cs="B Nazanin"/>
              </w:rPr>
              <w:t xml:space="preserve"> </w:t>
            </w:r>
            <w:r w:rsidRPr="00F17E95">
              <w:rPr>
                <w:rFonts w:ascii="Nazanin" w:eastAsia="Nazanin" w:hAnsi="Nazanin" w:cs="B Nazanin"/>
                <w:rtl/>
              </w:rPr>
              <w:t>ایت ا... طالقانی ارومیه</w:t>
            </w:r>
            <w:r w:rsidR="00BB70AD" w:rsidRPr="00F17E95">
              <w:rPr>
                <w:rFonts w:ascii="Nazanin" w:eastAsia="Nazanin" w:hAnsi="Nazanin" w:cs="B Nazanin"/>
              </w:rPr>
              <w:t xml:space="preserve"> </w:t>
            </w:r>
            <w:r w:rsidRPr="00F17E95">
              <w:rPr>
                <w:rFonts w:ascii="Nazanin" w:eastAsia="Nazanin" w:hAnsi="Nazanin" w:cs="B Nazanin"/>
                <w:rtl/>
              </w:rPr>
              <w:t xml:space="preserve">بخش عفونی </w:t>
            </w:r>
          </w:p>
        </w:tc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20AD" w:rsidRPr="00F17E95" w:rsidRDefault="001C303A" w:rsidP="006E0363">
            <w:pPr>
              <w:ind w:left="1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 xml:space="preserve">تعداد کل جلسات: </w:t>
            </w:r>
            <w:r w:rsidRPr="00F17E95">
              <w:rPr>
                <w:rFonts w:ascii="Nazanin" w:eastAsia="Nazanin" w:hAnsi="Nazanin" w:cs="B Nazanin"/>
              </w:rPr>
              <w:t>26</w:t>
            </w:r>
            <w:r w:rsidR="008B3EA2">
              <w:rPr>
                <w:rFonts w:ascii="Nazanin" w:eastAsia="Nazanin" w:hAnsi="Nazanin" w:cs="B Nazanin"/>
                <w:rtl/>
              </w:rPr>
              <w:t xml:space="preserve"> جلس</w:t>
            </w:r>
            <w:r w:rsidR="008B3EA2">
              <w:rPr>
                <w:rFonts w:ascii="Nazanin" w:eastAsia="Nazanin" w:hAnsi="Nazanin" w:cs="B Nazanin" w:hint="cs"/>
                <w:rtl/>
              </w:rPr>
              <w:t>ه</w:t>
            </w:r>
          </w:p>
        </w:tc>
        <w:tc>
          <w:tcPr>
            <w:tcW w:w="19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020AD" w:rsidRPr="00F17E95" w:rsidRDefault="001C303A" w:rsidP="006E0363">
            <w:pPr>
              <w:ind w:left="2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>تعداد واحد:</w:t>
            </w:r>
            <w:r w:rsidRPr="00F17E95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 کارورزی </w:t>
            </w:r>
            <w:r w:rsidRPr="00F17E95">
              <w:rPr>
                <w:rFonts w:ascii="Nazanin" w:eastAsia="Nazanin" w:hAnsi="Nazanin" w:cs="B Nazanin"/>
                <w:sz w:val="20"/>
                <w:szCs w:val="20"/>
              </w:rPr>
              <w:t>4</w:t>
            </w:r>
            <w:r w:rsidRPr="00F17E95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 واحد-کارآموزی </w:t>
            </w:r>
            <w:r w:rsidRPr="00F17E95">
              <w:rPr>
                <w:rFonts w:ascii="Nazanin" w:eastAsia="Nazanin" w:hAnsi="Nazanin" w:cs="B Nazanin"/>
                <w:sz w:val="20"/>
                <w:szCs w:val="20"/>
              </w:rPr>
              <w:t>3</w:t>
            </w:r>
            <w:r w:rsidRPr="00F17E95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واحد </w:t>
            </w:r>
            <w:r w:rsidRPr="00F17E95">
              <w:rPr>
                <w:rFonts w:ascii="Times New Roman" w:eastAsia="Times New Roman" w:hAnsi="Times New Roman" w:cs="B Nazanin"/>
                <w:rtl/>
              </w:rPr>
              <w:t xml:space="preserve"> </w:t>
            </w:r>
          </w:p>
        </w:tc>
      </w:tr>
      <w:tr w:rsidR="007020AD" w:rsidTr="00B66CB5">
        <w:trPr>
          <w:trHeight w:val="2018"/>
        </w:trPr>
        <w:tc>
          <w:tcPr>
            <w:tcW w:w="1485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020AD" w:rsidRPr="00F17E95" w:rsidRDefault="001C303A" w:rsidP="00F17E95">
            <w:pPr>
              <w:ind w:left="2"/>
              <w:jc w:val="left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 xml:space="preserve">مدرس و مدیر گروه : </w:t>
            </w:r>
          </w:p>
          <w:p w:rsidR="007020AD" w:rsidRPr="00F17E95" w:rsidRDefault="001C303A" w:rsidP="00F17E95">
            <w:pPr>
              <w:spacing w:line="255" w:lineRule="auto"/>
              <w:ind w:left="1" w:right="1289" w:hanging="1"/>
              <w:jc w:val="left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 xml:space="preserve">دکتر رحیم </w:t>
            </w:r>
            <w:r w:rsidR="006E0363" w:rsidRPr="00F17E95">
              <w:rPr>
                <w:rFonts w:ascii="Nazanin" w:eastAsia="Nazanin" w:hAnsi="Nazanin" w:cs="B Nazanin" w:hint="cs"/>
                <w:rtl/>
              </w:rPr>
              <w:t xml:space="preserve">نژادرحیم </w:t>
            </w:r>
            <w:r w:rsidR="006E0363" w:rsidRPr="00F17E95">
              <w:rPr>
                <w:rFonts w:ascii="Nazanin" w:eastAsia="Nazanin" w:hAnsi="Nazanin" w:cs="B Nazanin"/>
                <w:rtl/>
              </w:rPr>
              <w:t xml:space="preserve"> متخصص</w:t>
            </w:r>
            <w:r w:rsidR="00BB70AD" w:rsidRPr="00F17E95">
              <w:rPr>
                <w:rFonts w:ascii="Nazanin" w:eastAsia="Nazanin" w:hAnsi="Nazanin" w:cs="B Nazanin"/>
              </w:rPr>
              <w:t xml:space="preserve"> </w:t>
            </w:r>
            <w:r w:rsidR="00BB70AD" w:rsidRPr="00F17E95">
              <w:rPr>
                <w:rFonts w:ascii="Nazanin" w:eastAsia="Nazanin" w:hAnsi="Nazanin" w:cs="B Nazanin" w:hint="cs"/>
                <w:rtl/>
              </w:rPr>
              <w:t xml:space="preserve">: </w:t>
            </w:r>
            <w:r w:rsidR="006E0363" w:rsidRPr="00F17E95">
              <w:rPr>
                <w:rFonts w:ascii="Nazanin" w:eastAsia="Nazanin" w:hAnsi="Nazanin" w:cs="B Nazanin"/>
                <w:rtl/>
              </w:rPr>
              <w:t>عفون</w:t>
            </w:r>
            <w:r w:rsidRPr="00F17E95">
              <w:rPr>
                <w:rFonts w:ascii="Nazanin" w:eastAsia="Nazanin" w:hAnsi="Nazanin" w:cs="B Nazanin"/>
                <w:rtl/>
              </w:rPr>
              <w:t xml:space="preserve">ی </w:t>
            </w:r>
          </w:p>
          <w:p w:rsidR="007020AD" w:rsidRPr="00F17E95" w:rsidRDefault="001C303A" w:rsidP="00F17E95">
            <w:pPr>
              <w:spacing w:after="3" w:line="245" w:lineRule="auto"/>
              <w:ind w:left="2" w:right="286" w:hanging="2"/>
              <w:jc w:val="left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 xml:space="preserve">دانشیار دانشگاه علوم پزشکی ارومیه ایمیل مدرس : </w:t>
            </w:r>
          </w:p>
          <w:p w:rsidR="007020AD" w:rsidRPr="00F17E95" w:rsidRDefault="001C303A" w:rsidP="006E0363">
            <w:pPr>
              <w:bidi w:val="0"/>
              <w:jc w:val="both"/>
              <w:rPr>
                <w:rFonts w:cs="B Nazanin"/>
              </w:rPr>
            </w:pPr>
            <w:r w:rsidRPr="00F17E95">
              <w:rPr>
                <w:rFonts w:ascii="Times New Roman" w:eastAsia="Times New Roman" w:hAnsi="Times New Roman" w:cs="B Nazanin"/>
                <w:sz w:val="24"/>
              </w:rPr>
              <w:t>nejadrahim.r@umsu.ac.ir</w:t>
            </w:r>
            <w:r w:rsidRPr="00F17E95">
              <w:rPr>
                <w:rFonts w:ascii="Nazanin" w:eastAsia="Nazanin" w:hAnsi="Nazanin" w:cs="B Nazanin"/>
              </w:rPr>
              <w:t xml:space="preserve"> </w:t>
            </w:r>
          </w:p>
        </w:tc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020AD" w:rsidRPr="00F17E95" w:rsidRDefault="00E35D30" w:rsidP="006E0363">
            <w:pPr>
              <w:spacing w:after="1" w:line="239" w:lineRule="auto"/>
              <w:ind w:right="221" w:firstLine="2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rtl/>
              </w:rPr>
              <w:t>مدرس و مسئول درس: تمامی اع</w:t>
            </w:r>
            <w:r w:rsidRPr="00F17E95">
              <w:rPr>
                <w:rFonts w:ascii="Nazanin" w:eastAsia="Nazanin" w:hAnsi="Nazanin" w:cs="B Nazanin" w:hint="cs"/>
                <w:rtl/>
              </w:rPr>
              <w:t>ض</w:t>
            </w:r>
            <w:r w:rsidR="001C303A" w:rsidRPr="00F17E95">
              <w:rPr>
                <w:rFonts w:ascii="Nazanin" w:eastAsia="Nazanin" w:hAnsi="Nazanin" w:cs="B Nazanin"/>
                <w:rtl/>
              </w:rPr>
              <w:t>ای هیات علمی</w:t>
            </w:r>
            <w:r w:rsidRPr="00F17E95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1C303A" w:rsidRPr="00F17E95">
              <w:rPr>
                <w:rFonts w:ascii="Nazanin" w:eastAsia="Nazanin" w:hAnsi="Nazanin" w:cs="B Nazanin"/>
                <w:rtl/>
              </w:rPr>
              <w:t>گروه عفونی دکتر ناصر قره باغی، دکتر رحیم</w:t>
            </w:r>
            <w:r w:rsidRPr="00F17E95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1C303A" w:rsidRPr="00F17E95">
              <w:rPr>
                <w:rFonts w:ascii="Nazanin" w:eastAsia="Nazanin" w:hAnsi="Nazanin" w:cs="B Nazanin"/>
                <w:rtl/>
              </w:rPr>
              <w:t>نژادرحیم، دکتر سیدجلیل موسوی، دکتر حسن</w:t>
            </w:r>
            <w:r w:rsidR="00B66CB5" w:rsidRPr="00F17E95">
              <w:rPr>
                <w:rFonts w:ascii="Nazanin" w:eastAsia="Nazanin" w:hAnsi="Nazanin" w:cs="B Nazanin"/>
              </w:rPr>
              <w:t xml:space="preserve"> </w:t>
            </w:r>
            <w:r w:rsidR="00BB70AD" w:rsidRPr="00F17E95">
              <w:rPr>
                <w:rFonts w:ascii="Nazanin" w:eastAsia="Nazanin" w:hAnsi="Nazanin" w:cs="B Nazanin"/>
                <w:rtl/>
              </w:rPr>
              <w:t>حبیب پور فتاحی</w:t>
            </w:r>
            <w:r w:rsidR="001C303A" w:rsidRPr="00F17E95">
              <w:rPr>
                <w:rFonts w:ascii="Nazanin" w:eastAsia="Nazanin" w:hAnsi="Nazanin" w:cs="B Nazanin"/>
                <w:rtl/>
              </w:rPr>
              <w:t xml:space="preserve"> </w:t>
            </w:r>
          </w:p>
          <w:p w:rsidR="007020AD" w:rsidRPr="00F17E95" w:rsidRDefault="001C303A" w:rsidP="006E0363">
            <w:pPr>
              <w:bidi w:val="0"/>
              <w:ind w:right="60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</w:rPr>
              <w:t xml:space="preserve"> </w:t>
            </w:r>
          </w:p>
        </w:tc>
        <w:tc>
          <w:tcPr>
            <w:tcW w:w="1917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B70AD" w:rsidRPr="00F17E95" w:rsidRDefault="001C303A" w:rsidP="006E0363">
            <w:pPr>
              <w:spacing w:line="241" w:lineRule="auto"/>
              <w:ind w:left="1" w:right="288" w:hanging="1"/>
              <w:jc w:val="both"/>
              <w:rPr>
                <w:rFonts w:ascii="Nazanin" w:eastAsia="Nazanin" w:hAnsi="Nazanin" w:cs="B Nazanin"/>
                <w:sz w:val="20"/>
                <w:szCs w:val="20"/>
                <w:rtl/>
              </w:rPr>
            </w:pPr>
            <w:r w:rsidRPr="00F17E95">
              <w:rPr>
                <w:rFonts w:ascii="Nazanin" w:eastAsia="Nazanin" w:hAnsi="Nazanin" w:cs="B Nazanin"/>
                <w:rtl/>
              </w:rPr>
              <w:t>زمان برگزاری کلاس:</w:t>
            </w:r>
            <w:r w:rsidRPr="00F17E95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 از شنبه تا پنج شنبه </w:t>
            </w:r>
          </w:p>
          <w:p w:rsidR="007020AD" w:rsidRPr="00F17E95" w:rsidRDefault="001C303A" w:rsidP="006E0363">
            <w:pPr>
              <w:spacing w:line="241" w:lineRule="auto"/>
              <w:ind w:left="1" w:right="288" w:hanging="1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  <w:sz w:val="20"/>
                <w:szCs w:val="20"/>
                <w:rtl/>
              </w:rPr>
              <w:t>از ساعت</w:t>
            </w:r>
            <w:r w:rsidRPr="00F17E95">
              <w:rPr>
                <w:rFonts w:ascii="Nazanin" w:eastAsia="Nazanin" w:hAnsi="Nazanin" w:cs="B Nazanin"/>
                <w:sz w:val="20"/>
                <w:szCs w:val="20"/>
              </w:rPr>
              <w:t>30</w:t>
            </w:r>
            <w:r w:rsidRPr="00F17E95">
              <w:rPr>
                <w:rFonts w:ascii="Nazanin" w:eastAsia="Nazanin" w:hAnsi="Nazanin" w:cs="B Nazanin"/>
                <w:sz w:val="20"/>
                <w:szCs w:val="20"/>
                <w:rtl/>
              </w:rPr>
              <w:t>:</w:t>
            </w:r>
            <w:r w:rsidRPr="00F17E95">
              <w:rPr>
                <w:rFonts w:ascii="Nazanin" w:eastAsia="Nazanin" w:hAnsi="Nazanin" w:cs="B Nazanin"/>
                <w:sz w:val="20"/>
                <w:szCs w:val="20"/>
              </w:rPr>
              <w:t>8</w:t>
            </w:r>
            <w:r w:rsidRPr="00F17E95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 تا </w:t>
            </w:r>
            <w:r w:rsidRPr="00F17E95">
              <w:rPr>
                <w:rFonts w:ascii="Nazanin" w:eastAsia="Nazanin" w:hAnsi="Nazanin" w:cs="B Nazanin"/>
                <w:sz w:val="20"/>
                <w:szCs w:val="20"/>
              </w:rPr>
              <w:t>30</w:t>
            </w:r>
            <w:r w:rsidRPr="00F17E95">
              <w:rPr>
                <w:rFonts w:ascii="Nazanin" w:eastAsia="Nazanin" w:hAnsi="Nazanin" w:cs="B Nazanin"/>
                <w:sz w:val="20"/>
                <w:szCs w:val="20"/>
                <w:rtl/>
              </w:rPr>
              <w:t>:</w:t>
            </w:r>
            <w:r w:rsidRPr="00F17E95">
              <w:rPr>
                <w:rFonts w:ascii="Nazanin" w:eastAsia="Nazanin" w:hAnsi="Nazanin" w:cs="B Nazanin"/>
                <w:sz w:val="20"/>
                <w:szCs w:val="20"/>
              </w:rPr>
              <w:t>13</w:t>
            </w:r>
            <w:r w:rsidRPr="00F17E95">
              <w:rPr>
                <w:rFonts w:ascii="Nazanin" w:eastAsia="Nazanin" w:hAnsi="Nazanin" w:cs="B Nazanin"/>
                <w:rtl/>
              </w:rPr>
              <w:t xml:space="preserve"> </w:t>
            </w:r>
          </w:p>
          <w:p w:rsidR="007020AD" w:rsidRPr="00F17E95" w:rsidRDefault="001C303A" w:rsidP="006E0363">
            <w:pPr>
              <w:bidi w:val="0"/>
              <w:ind w:right="113"/>
              <w:jc w:val="both"/>
              <w:rPr>
                <w:rFonts w:cs="B Nazanin"/>
              </w:rPr>
            </w:pPr>
            <w:r w:rsidRPr="00F17E95">
              <w:rPr>
                <w:rFonts w:ascii="Nazanin" w:eastAsia="Nazanin" w:hAnsi="Nazanin" w:cs="B Nazanin"/>
              </w:rPr>
              <w:t xml:space="preserve"> </w:t>
            </w:r>
          </w:p>
        </w:tc>
      </w:tr>
    </w:tbl>
    <w:p w:rsidR="007020AD" w:rsidRDefault="001C303A">
      <w:pPr>
        <w:bidi w:val="0"/>
        <w:spacing w:after="47"/>
        <w:ind w:right="36"/>
      </w:pPr>
      <w:r>
        <w:rPr>
          <w:rFonts w:ascii="Zar" w:eastAsia="Zar" w:hAnsi="Zar" w:cs="Zar"/>
          <w:b/>
          <w:sz w:val="14"/>
        </w:rPr>
        <w:t xml:space="preserve"> </w:t>
      </w:r>
    </w:p>
    <w:p w:rsidR="007020AD" w:rsidRDefault="001C303A">
      <w:pPr>
        <w:bidi w:val="0"/>
        <w:spacing w:after="0"/>
        <w:ind w:right="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10756"/>
      </w:tblGrid>
      <w:tr w:rsidR="007020AD" w:rsidTr="008B7088">
        <w:trPr>
          <w:trHeight w:val="30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1C303A">
            <w:pPr>
              <w:bidi w:val="0"/>
              <w:spacing w:after="69"/>
              <w:ind w:right="57"/>
            </w:pPr>
            <w:r>
              <w:rPr>
                <w:rFonts w:ascii="Titr" w:eastAsia="Titr" w:hAnsi="Titr" w:cs="Titr"/>
                <w:b/>
                <w:sz w:val="15"/>
              </w:rPr>
              <w:t xml:space="preserve"> </w:t>
            </w:r>
          </w:p>
          <w:p w:rsidR="007020AD" w:rsidRDefault="001C303A">
            <w:pPr>
              <w:ind w:left="71"/>
              <w:jc w:val="left"/>
            </w:pP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 xml:space="preserve">توصیف درس </w:t>
            </w:r>
            <w:r>
              <w:rPr>
                <w:rFonts w:ascii="Times New Roman" w:eastAsia="Times New Roman" w:hAnsi="Times New Roman" w:cs="Times New Roman"/>
                <w:sz w:val="37"/>
                <w:szCs w:val="37"/>
                <w:vertAlign w:val="superscript"/>
                <w:rtl/>
              </w:rPr>
              <w:t xml:space="preserve"> </w:t>
            </w:r>
          </w:p>
          <w:p w:rsidR="007020AD" w:rsidRPr="00910759" w:rsidRDefault="001C303A" w:rsidP="002737A1">
            <w:pPr>
              <w:ind w:right="84" w:firstLine="2"/>
              <w:jc w:val="both"/>
              <w:rPr>
                <w:rFonts w:cs="B Nazanin"/>
              </w:rPr>
            </w:pPr>
            <w:r w:rsidRPr="00910759">
              <w:rPr>
                <w:rFonts w:ascii="Lotus" w:eastAsia="Lotus" w:hAnsi="Lotus" w:cs="B Nazanin"/>
                <w:rtl/>
              </w:rPr>
              <w:t>بیماری های عفونی اختلالاتی هستند که توسط ارگانیس مهایی مانند باکتری ها، ویروس ها، قار چها یا انگلها ایجاد می شوند. ارگانیسم های بسیاری در بدن و برروی بدن ما زندگی می کنند. آنها معمولاً بی ضرر یا حتی مفید هستند. اما برخی آن ها تحت شرایط خاص، ممکن است باعث بیماری شوند</w:t>
            </w:r>
            <w:r w:rsidRPr="00910759">
              <w:rPr>
                <w:rFonts w:ascii="Times New Roman" w:eastAsia="Times New Roman" w:hAnsi="Times New Roman" w:cs="B Nazanin"/>
                <w:rtl/>
              </w:rPr>
              <w:t>.</w:t>
            </w:r>
            <w:r w:rsidRPr="00910759">
              <w:rPr>
                <w:rFonts w:ascii="Lotus" w:eastAsia="Lotus" w:hAnsi="Lotus" w:cs="B Nazanin"/>
                <w:rtl/>
              </w:rPr>
              <w:t xml:space="preserve"> برخی از بیماریهای عفونی ممکن است از فردی به فرد دیگر انتقال یابند. برخی از آنها توسط حشرات یا حیوانات دیگر منتقل می شوند. و برخی دیگر نیز با مصرف غذای یا آب آلوده یا مواجهه با ارگانیسم های محیطی انتقال می یابند</w:t>
            </w:r>
            <w:r w:rsidRPr="00910759">
              <w:rPr>
                <w:rFonts w:ascii="Times New Roman" w:eastAsia="Times New Roman" w:hAnsi="Times New Roman" w:cs="B Nazanin"/>
                <w:rtl/>
              </w:rPr>
              <w:t>.</w:t>
            </w:r>
            <w:r w:rsidRPr="00910759">
              <w:rPr>
                <w:rFonts w:ascii="Lotus" w:eastAsia="Lotus" w:hAnsi="Lotus" w:cs="B Nazanin"/>
                <w:rtl/>
              </w:rPr>
              <w:t xml:space="preserve"> لذا دانشجویان پزشکی می بایست با عنایت به این امر با مکانیسم ، علا یم بالینی و اقدامات درمانی مورد نیاز این بیماری ها آشنایی کامل پیدا کرده و در سطح مورد نیاز پزشکی عمومی توانایی برخورد با آنها را داشته باشند.</w:t>
            </w:r>
            <w:r w:rsidRPr="00910759">
              <w:rPr>
                <w:rFonts w:ascii="Lotus" w:eastAsia="Lotus" w:hAnsi="Lotus" w:cs="B Nazanin"/>
                <w:b/>
                <w:bCs/>
                <w:rtl/>
              </w:rPr>
              <w:t xml:space="preserve"> </w:t>
            </w:r>
          </w:p>
        </w:tc>
      </w:tr>
      <w:tr w:rsidR="007020AD" w:rsidTr="00922D19">
        <w:trPr>
          <w:trHeight w:val="1074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1C303A">
            <w:pPr>
              <w:ind w:left="70"/>
              <w:jc w:val="left"/>
            </w:pP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lastRenderedPageBreak/>
              <w:t>اهداف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  <w:r>
              <w:rPr>
                <w:rFonts w:ascii="Zar" w:eastAsia="Zar" w:hAnsi="Zar" w:cs="Zar"/>
                <w:b/>
                <w:bCs/>
                <w:sz w:val="27"/>
                <w:szCs w:val="27"/>
                <w:rtl/>
              </w:rPr>
              <w:t xml:space="preserve">درس </w:t>
            </w:r>
          </w:p>
          <w:p w:rsidR="007020AD" w:rsidRDefault="001C303A">
            <w:pPr>
              <w:bidi w:val="0"/>
              <w:ind w:right="69"/>
            </w:pPr>
            <w:r>
              <w:rPr>
                <w:rFonts w:ascii="Titr" w:eastAsia="Titr" w:hAnsi="Titr" w:cs="Titr"/>
                <w:b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(Goal)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هدف</w:t>
            </w:r>
            <w:r>
              <w:rPr>
                <w:rFonts w:ascii="Titr" w:eastAsia="Titr" w:hAnsi="Titr" w:cs="Titr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کلی</w:t>
            </w:r>
          </w:p>
          <w:p w:rsidR="007020AD" w:rsidRDefault="00BF2725">
            <w:pPr>
              <w:spacing w:after="52"/>
              <w:ind w:left="69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شناخت بیماری های مهم و شایع ع</w:t>
            </w:r>
            <w:r w:rsidR="001C303A"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فونی وکسب مهارت های لازم برای تشخیص و درمان </w:t>
            </w:r>
          </w:p>
          <w:p w:rsidR="007020AD" w:rsidRDefault="001C303A">
            <w:pPr>
              <w:bidi w:val="0"/>
              <w:ind w:right="70"/>
            </w:pPr>
            <w:r>
              <w:rPr>
                <w:rFonts w:ascii="Titr" w:eastAsia="Titr" w:hAnsi="Titr" w:cs="Titr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(Objectives)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اهداف</w:t>
            </w:r>
            <w:r>
              <w:rPr>
                <w:rFonts w:ascii="Titr" w:eastAsia="Titr" w:hAnsi="Titr" w:cs="Titr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اختصاصی</w:t>
            </w:r>
          </w:p>
          <w:p w:rsidR="007020AD" w:rsidRDefault="001C303A">
            <w:pPr>
              <w:spacing w:line="284" w:lineRule="auto"/>
              <w:ind w:left="1" w:right="33" w:hanging="1"/>
              <w:jc w:val="both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u w:val="single" w:color="000000"/>
                <w:rtl/>
              </w:rPr>
              <w:t>انتظار می رود دانشجویان مقطع  کارآموزی و کارورزی</w:t>
            </w:r>
            <w:r w:rsidR="00646961">
              <w:rPr>
                <w:rFonts w:ascii="Nazanin" w:eastAsia="Nazanin" w:hAnsi="Nazanin" w:cs="Nazanin" w:hint="cs"/>
                <w:b/>
                <w:bCs/>
                <w:sz w:val="21"/>
                <w:szCs w:val="21"/>
                <w:u w:val="single" w:color="000000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u w:val="single" w:color="000000"/>
                <w:rtl/>
              </w:rPr>
              <w:t>در پایان این دوره بتوانند: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7020AD" w:rsidRDefault="001C303A">
            <w:pPr>
              <w:bidi w:val="0"/>
              <w:spacing w:after="63"/>
              <w:ind w:right="12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:rsidR="007020AD" w:rsidRDefault="001C303A" w:rsidP="00646961">
            <w:pPr>
              <w:numPr>
                <w:ilvl w:val="0"/>
                <w:numId w:val="1"/>
              </w:numPr>
              <w:spacing w:after="34"/>
              <w:ind w:hanging="361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نحوه پیشگیری از سرایت بیماریهای عفونی را تشریح کنند و 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1C303A" w:rsidP="00646961">
            <w:pPr>
              <w:numPr>
                <w:ilvl w:val="0"/>
                <w:numId w:val="1"/>
              </w:numPr>
              <w:spacing w:after="34"/>
              <w:ind w:hanging="361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انواع آنتی بیوتیکها را برشمارند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1C303A" w:rsidP="00646961">
            <w:pPr>
              <w:numPr>
                <w:ilvl w:val="0"/>
                <w:numId w:val="1"/>
              </w:numPr>
              <w:spacing w:after="36"/>
              <w:ind w:hanging="361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بیماری پنومونی را تشریح کنند و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1C303A" w:rsidP="00646961">
            <w:pPr>
              <w:numPr>
                <w:ilvl w:val="0"/>
                <w:numId w:val="1"/>
              </w:numPr>
              <w:spacing w:after="30"/>
              <w:ind w:hanging="361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بیماری مننژیت را تشریح کنند و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spacing w:after="34"/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بیماری مالاریا را تشریح کنند و تشخیص دهند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spacing w:after="37"/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انواع هپاتیت را تشریح کنند و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spacing w:after="39"/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بیماری ایدز را تشریح کنند و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بیماری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Tuberculosis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را تشریح کنند و 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بیماری بروسلوز را تشریح کنند و 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بیماری بوتولیسم را تشریح کنند و 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بیماری سالمونلا را تشریح کنند و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بیماری لپتوسپیروز را تشریح کنند و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انواع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GE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 را تشریح کنند و 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انوا ع تب و راش، </w:t>
            </w:r>
            <w:r>
              <w:rPr>
                <w:rFonts w:ascii="Times New Roman" w:eastAsia="Times New Roman" w:hAnsi="Times New Roman" w:cs="Times New Roman"/>
                <w:sz w:val="24"/>
              </w:rPr>
              <w:t>FUO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را تشریح کنند و 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spacing w:after="37"/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انواع آرتریت های عفونی باکتریال </w:t>
            </w:r>
            <w:r w:rsidR="003802F5">
              <w:rPr>
                <w:rFonts w:ascii="Times New Roman" w:eastAsia="Nazani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ویرال</w:t>
            </w:r>
            <w:r w:rsidR="003802F5"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را تشریح کنند و 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spacing w:after="35"/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عفونت های ادراری را شرح دهند و تشخیص دهند 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عفونت در معتادین تزریقی را تشریح کنند و  تشخیص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نحوه برخورد بااختلالات آب و الکترولیت را تشریح کنند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شوك سپتیک را تشریح کن</w:t>
            </w:r>
            <w:r w:rsidR="00757B9F">
              <w:rPr>
                <w:rFonts w:ascii="Nazanin" w:eastAsia="Nazanin" w:hAnsi="Nazanin" w:cs="Nazanin"/>
                <w:sz w:val="24"/>
                <w:szCs w:val="24"/>
                <w:rtl/>
              </w:rPr>
              <w:t>ند و</w:t>
            </w:r>
            <w:r w:rsidR="00757B9F"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تشخیص دهند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اصول اخلاق پزشکی و ایمنی پزشک و بیمار را شرح دهند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استدلال بالینی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را تشریح کنند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646961" w:rsidRDefault="00646961" w:rsidP="00646961">
            <w:pPr>
              <w:numPr>
                <w:ilvl w:val="0"/>
                <w:numId w:val="1"/>
              </w:numPr>
              <w:ind w:hanging="417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رعایت حقو ق گیرندگان خدمت را تشریح کنند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1C303A">
            <w:pPr>
              <w:bidi w:val="0"/>
              <w:ind w:right="133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</w:tbl>
    <w:p w:rsidR="007020AD" w:rsidRDefault="007020AD">
      <w:pPr>
        <w:bidi w:val="0"/>
        <w:spacing w:after="0"/>
        <w:ind w:left="-4518" w:right="11287"/>
        <w:jc w:val="left"/>
      </w:pPr>
    </w:p>
    <w:tbl>
      <w:tblPr>
        <w:tblStyle w:val="TableGrid"/>
        <w:tblW w:w="5000" w:type="pct"/>
        <w:tblInd w:w="0" w:type="dxa"/>
        <w:tblCellMar>
          <w:top w:w="6" w:type="dxa"/>
          <w:left w:w="132" w:type="dxa"/>
          <w:right w:w="37" w:type="dxa"/>
        </w:tblCellMar>
        <w:tblLook w:val="04A0" w:firstRow="1" w:lastRow="0" w:firstColumn="1" w:lastColumn="0" w:noHBand="0" w:noVBand="1"/>
      </w:tblPr>
      <w:tblGrid>
        <w:gridCol w:w="557"/>
        <w:gridCol w:w="854"/>
        <w:gridCol w:w="8930"/>
        <w:gridCol w:w="415"/>
      </w:tblGrid>
      <w:tr w:rsidR="007020AD" w:rsidTr="00922D19">
        <w:trPr>
          <w:trHeight w:val="4225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1C303A">
            <w:pPr>
              <w:bidi w:val="0"/>
              <w:spacing w:after="30"/>
              <w:ind w:right="133"/>
            </w:pPr>
            <w:r>
              <w:rPr>
                <w:rFonts w:ascii="Nazanin" w:eastAsia="Nazanin" w:hAnsi="Nazanin" w:cs="Nazanin"/>
                <w:sz w:val="24"/>
              </w:rPr>
              <w:lastRenderedPageBreak/>
              <w:t xml:space="preserve"> </w:t>
            </w:r>
          </w:p>
          <w:p w:rsidR="007020AD" w:rsidRDefault="007020AD">
            <w:pPr>
              <w:bidi w:val="0"/>
              <w:spacing w:after="12"/>
              <w:ind w:right="851"/>
            </w:pPr>
          </w:p>
          <w:p w:rsidR="007020AD" w:rsidRDefault="001C303A">
            <w:pPr>
              <w:spacing w:after="40"/>
              <w:jc w:val="left"/>
            </w:pP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u w:val="single" w:color="000000"/>
                <w:rtl/>
              </w:rPr>
              <w:t xml:space="preserve">انتظار می رود دانشجویان </w:t>
            </w:r>
            <w:r>
              <w:rPr>
                <w:rFonts w:ascii="Nazanin" w:eastAsia="Nazanin" w:hAnsi="Nazanin" w:cs="Nazanin"/>
                <w:b/>
                <w:bCs/>
                <w:sz w:val="25"/>
                <w:szCs w:val="25"/>
                <w:u w:val="single" w:color="000000"/>
                <w:rtl/>
              </w:rPr>
              <w:t>مقطع کارورزی</w:t>
            </w: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u w:val="single" w:color="000000"/>
                <w:rtl/>
              </w:rPr>
              <w:t xml:space="preserve"> در پایان این دوره بتوانند: </w:t>
            </w:r>
            <w:r>
              <w:rPr>
                <w:rFonts w:ascii="Nazanin" w:eastAsia="Nazanin" w:hAnsi="Nazanin" w:cs="Nazanin"/>
                <w:b/>
                <w:bCs/>
                <w:sz w:val="21"/>
                <w:szCs w:val="21"/>
                <w:rtl/>
              </w:rPr>
              <w:t xml:space="preserve"> </w:t>
            </w:r>
            <w:r w:rsidR="00AB3C53">
              <w:rPr>
                <w:rFonts w:ascii="Nazanin" w:eastAsia="Nazanin" w:hAnsi="Nazanin" w:cs="Nazanin" w:hint="cs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416745" w:rsidRDefault="00563081" w:rsidP="00AB3C53">
            <w:pPr>
              <w:jc w:val="both"/>
              <w:rPr>
                <w:rFonts w:ascii="Nazanin" w:eastAsia="Nazanin" w:hAnsi="Nazanin" w:cs="Nazanin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    </w:t>
            </w:r>
            <w:r w:rsidR="00AB3C53"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              </w:t>
            </w:r>
            <w:r w:rsidR="006D2FC4"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   </w:t>
            </w:r>
          </w:p>
          <w:p w:rsidR="007020AD" w:rsidRDefault="00416745" w:rsidP="00AB3C53">
            <w:pPr>
              <w:jc w:val="both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                     </w:t>
            </w:r>
            <w:r w:rsidR="00AB3C53" w:rsidRPr="00AB3C53"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 </w:t>
            </w:r>
            <w:r w:rsidR="006D2FC4"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* </w:t>
            </w:r>
            <w:r w:rsidR="00267908" w:rsidRPr="00AB3C53"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 </w:t>
            </w:r>
            <w:r w:rsidR="001C303A" w:rsidRPr="00AB3C53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نحوه گذاشتن  </w:t>
            </w:r>
            <w:r w:rsidR="001C303A" w:rsidRPr="00AB3C53">
              <w:rPr>
                <w:rFonts w:ascii="Times New Roman" w:eastAsia="Times New Roman" w:hAnsi="Times New Roman" w:cs="Times New Roman"/>
                <w:sz w:val="24"/>
              </w:rPr>
              <w:t>NGT</w:t>
            </w:r>
            <w:r w:rsidR="001C303A" w:rsidRPr="00AB3C53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را بدانند و بتوانند انجام دهند </w:t>
            </w:r>
            <w:r w:rsidR="001C303A" w:rsidRPr="00AB3C5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6D2FC4" w:rsidP="006D2FC4">
            <w:pPr>
              <w:ind w:left="1309"/>
              <w:jc w:val="both"/>
            </w:pPr>
            <w:r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* </w:t>
            </w:r>
            <w:r w:rsidR="001C303A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نحوه انجام تپ مایع اسیت را بدانند و بتوانند انجام دهند </w:t>
            </w:r>
            <w:r w:rsidR="001C303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6D2FC4" w:rsidP="006D2FC4">
            <w:pPr>
              <w:ind w:left="1309"/>
              <w:jc w:val="both"/>
            </w:pPr>
            <w:r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* </w:t>
            </w:r>
            <w:r w:rsidR="001C303A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نحوه انجام معاینه شکم را بدانند و بتوانند انجام دهند </w:t>
            </w:r>
            <w:r w:rsidR="001C303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6D2FC4" w:rsidP="006D2FC4">
            <w:pPr>
              <w:ind w:left="1309"/>
              <w:jc w:val="both"/>
            </w:pPr>
            <w:r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* </w:t>
            </w:r>
            <w:r w:rsidR="001C303A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نحوه انجام تست </w:t>
            </w:r>
            <w:r w:rsidR="001C303A">
              <w:rPr>
                <w:rFonts w:ascii="Times New Roman" w:eastAsia="Times New Roman" w:hAnsi="Times New Roman" w:cs="Times New Roman"/>
                <w:sz w:val="24"/>
              </w:rPr>
              <w:t>LP</w:t>
            </w:r>
            <w:r w:rsidR="001C303A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را بدانند و بتوانند انجام دهند </w:t>
            </w:r>
            <w:r w:rsidR="001C303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6D2FC4" w:rsidP="006D2FC4">
            <w:pPr>
              <w:ind w:left="1309"/>
              <w:jc w:val="both"/>
            </w:pPr>
            <w:r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* </w:t>
            </w:r>
            <w:r w:rsidR="001C303A">
              <w:rPr>
                <w:rFonts w:ascii="Nazanin" w:eastAsia="Nazanin" w:hAnsi="Nazanin" w:cs="Nazanin"/>
                <w:sz w:val="24"/>
                <w:szCs w:val="24"/>
                <w:rtl/>
              </w:rPr>
              <w:t>نحوه معاینه ستون فقرات و درناژ مایع مفصلی را بدانند و بتوانند انجام دهند</w:t>
            </w:r>
            <w:r w:rsidR="001C303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6D2FC4" w:rsidP="006D2FC4">
            <w:pPr>
              <w:ind w:left="1309"/>
              <w:jc w:val="both"/>
            </w:pPr>
            <w:r>
              <w:rPr>
                <w:rFonts w:ascii="Nazanin" w:eastAsia="Nazanin" w:hAnsi="Nazanin" w:cs="Nazanin" w:hint="cs"/>
                <w:sz w:val="24"/>
                <w:szCs w:val="24"/>
                <w:rtl/>
              </w:rPr>
              <w:t xml:space="preserve">* </w:t>
            </w:r>
            <w:r w:rsidR="001C303A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نحوه معاینه پای دیابتی را شرح دهند </w:t>
            </w:r>
            <w:r w:rsidR="001C303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6D2FC4" w:rsidP="006D2FC4">
            <w:pPr>
              <w:ind w:left="1309"/>
              <w:jc w:val="both"/>
            </w:pPr>
            <w:r>
              <w:rPr>
                <w:rFonts w:ascii="Nazanin" w:eastAsia="Nazanin" w:hAnsi="Nazanin" w:cs="Nazanin" w:hint="cs"/>
                <w:sz w:val="24"/>
                <w:szCs w:val="24"/>
                <w:rtl/>
              </w:rPr>
              <w:t>*</w:t>
            </w:r>
            <w:r w:rsidR="001C303A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گرافی سینه  </w:t>
            </w:r>
            <w:r w:rsidR="001C303A">
              <w:rPr>
                <w:rFonts w:ascii="Times New Roman" w:eastAsia="Times New Roman" w:hAnsi="Times New Roman" w:cs="Times New Roman"/>
                <w:sz w:val="24"/>
              </w:rPr>
              <w:t>CXR</w:t>
            </w:r>
            <w:r w:rsidR="00646961">
              <w:rPr>
                <w:rFonts w:ascii="Times New Roman" w:eastAsia="Times New Roman" w:hAnsi="Times New Roman" w:cs="Times New Roman" w:hint="cs"/>
                <w:sz w:val="24"/>
                <w:rtl/>
              </w:rPr>
              <w:t xml:space="preserve"> و </w:t>
            </w:r>
            <w:r w:rsidR="00646961">
              <w:rPr>
                <w:rFonts w:ascii="Times New Roman" w:eastAsia="Times New Roman" w:hAnsi="Times New Roman" w:cs="Times New Roman"/>
                <w:sz w:val="24"/>
              </w:rPr>
              <w:t>HRCT</w:t>
            </w:r>
            <w:r w:rsidR="00646961">
              <w:rPr>
                <w:rFonts w:ascii="Times New Roman" w:eastAsia="Times New Roman" w:hAnsi="Times New Roman" w:cs="Times New Roman" w:hint="cs"/>
                <w:sz w:val="24"/>
                <w:rtl/>
                <w:lang w:bidi="fa-IR"/>
              </w:rPr>
              <w:t xml:space="preserve">ریه </w:t>
            </w:r>
            <w:r w:rsidR="001C303A"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را تفسیر کنند</w:t>
            </w:r>
            <w:r w:rsidR="001C303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020AD" w:rsidRDefault="001C303A">
            <w:pPr>
              <w:bidi w:val="0"/>
              <w:ind w:right="851"/>
            </w:pPr>
            <w:r>
              <w:rPr>
                <w:rFonts w:ascii="Lotus" w:eastAsia="Lotus" w:hAnsi="Lotus" w:cs="Lotus"/>
                <w:sz w:val="24"/>
              </w:rPr>
              <w:t xml:space="preserve"> </w:t>
            </w:r>
          </w:p>
          <w:p w:rsidR="007020AD" w:rsidRDefault="001C303A">
            <w:pPr>
              <w:bidi w:val="0"/>
              <w:ind w:right="13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020AD" w:rsidTr="008B7088">
        <w:trPr>
          <w:trHeight w:val="196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1C303A">
            <w:pPr>
              <w:bidi w:val="0"/>
              <w:ind w:right="57"/>
            </w:pPr>
            <w:r>
              <w:rPr>
                <w:rFonts w:ascii="Titr" w:eastAsia="Titr" w:hAnsi="Titr" w:cs="Titr"/>
                <w:b/>
                <w:sz w:val="15"/>
              </w:rPr>
              <w:t xml:space="preserve"> </w:t>
            </w:r>
          </w:p>
          <w:p w:rsidR="007020AD" w:rsidRDefault="001C303A">
            <w:pPr>
              <w:bidi w:val="0"/>
              <w:spacing w:after="274"/>
              <w:ind w:right="76"/>
            </w:pPr>
            <w:r>
              <w:rPr>
                <w:rFonts w:ascii="Times New Roman" w:eastAsia="Times New Roman" w:hAnsi="Times New Roman" w:cs="Times New Roman"/>
                <w:b/>
                <w:i/>
                <w:sz w:val="2"/>
              </w:rPr>
              <w:t xml:space="preserve"> </w:t>
            </w:r>
          </w:p>
          <w:p w:rsidR="007020AD" w:rsidRDefault="001C303A">
            <w:pPr>
              <w:bidi w:val="0"/>
              <w:ind w:right="7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(Educational Resources)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امکانات و مواد آموزشی</w:t>
            </w:r>
          </w:p>
          <w:p w:rsidR="007020AD" w:rsidRDefault="00757B9F">
            <w:pPr>
              <w:numPr>
                <w:ilvl w:val="0"/>
                <w:numId w:val="3"/>
              </w:numPr>
              <w:spacing w:after="33"/>
              <w:ind w:hanging="390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کامپ</w:t>
            </w:r>
            <w:r w:rsidR="001C303A"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یوتر ،ویدئو پروژکتور قابلیت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وصل به لپ تاپ شخصی داشته باشد</w:t>
            </w:r>
          </w:p>
          <w:p w:rsidR="007020AD" w:rsidRDefault="00757B9F">
            <w:pPr>
              <w:numPr>
                <w:ilvl w:val="0"/>
                <w:numId w:val="3"/>
              </w:numPr>
              <w:spacing w:after="45"/>
              <w:ind w:hanging="390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سالن یا کلاس درس، پرده نمای</w:t>
            </w:r>
            <w:r w:rsidR="001C303A">
              <w:rPr>
                <w:rFonts w:ascii="Nazanin" w:eastAsia="Nazanin" w:hAnsi="Nazanin" w:cs="Nazanin"/>
                <w:sz w:val="26"/>
                <w:szCs w:val="26"/>
                <w:rtl/>
              </w:rPr>
              <w:t>ش، وایت برد، ماژیک</w:t>
            </w:r>
            <w:r w:rsidR="001C303A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:rsidR="007020AD" w:rsidRDefault="001C303A">
            <w:pPr>
              <w:numPr>
                <w:ilvl w:val="0"/>
                <w:numId w:val="3"/>
              </w:numPr>
              <w:ind w:hanging="390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کتاب و مقالات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</w:tc>
      </w:tr>
      <w:tr w:rsidR="007020AD" w:rsidTr="008B7088">
        <w:trPr>
          <w:trHeight w:val="1719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1C303A">
            <w:pPr>
              <w:bidi w:val="0"/>
              <w:spacing w:after="138"/>
              <w:ind w:right="57"/>
            </w:pPr>
            <w:r>
              <w:rPr>
                <w:rFonts w:ascii="Titr" w:eastAsia="Titr" w:hAnsi="Titr" w:cs="Titr"/>
                <w:b/>
                <w:sz w:val="15"/>
              </w:rPr>
              <w:t xml:space="preserve"> </w:t>
            </w:r>
          </w:p>
          <w:p w:rsidR="007020AD" w:rsidRDefault="001C303A">
            <w:pPr>
              <w:bidi w:val="0"/>
              <w:ind w:right="70"/>
            </w:pPr>
            <w:r>
              <w:rPr>
                <w:rFonts w:ascii="Titr" w:eastAsia="Titr" w:hAnsi="Titr" w:cs="Titr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(Educational Methods / Techniques)</w:t>
            </w:r>
            <w:r>
              <w:rPr>
                <w:rFonts w:ascii="Titr" w:eastAsia="Titr" w:hAnsi="Titr" w:cs="Titr"/>
                <w:b/>
                <w:sz w:val="26"/>
              </w:rPr>
              <w:t xml:space="preserve"> 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روش ها و فنون آموزشی</w:t>
            </w:r>
          </w:p>
          <w:p w:rsidR="007020AD" w:rsidRDefault="00757B9F">
            <w:pPr>
              <w:numPr>
                <w:ilvl w:val="0"/>
                <w:numId w:val="4"/>
              </w:numPr>
              <w:ind w:left="789" w:hanging="360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حضور بر بالین بیماران و معای</w:t>
            </w:r>
            <w:r w:rsidR="001C303A">
              <w:rPr>
                <w:rFonts w:ascii="Nazanin" w:eastAsia="Nazanin" w:hAnsi="Nazanin" w:cs="Nazanin"/>
                <w:sz w:val="26"/>
                <w:szCs w:val="26"/>
                <w:rtl/>
              </w:rPr>
              <w:t>نات و درمان  بیماران</w:t>
            </w:r>
            <w:r w:rsidR="001C303A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 w:rsidR="001C303A"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  <w:p w:rsidR="007020AD" w:rsidRDefault="00757B9F">
            <w:pPr>
              <w:numPr>
                <w:ilvl w:val="0"/>
                <w:numId w:val="4"/>
              </w:numPr>
              <w:ind w:left="789" w:hanging="360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نمایش اسلاید</w:t>
            </w:r>
            <w:r w:rsidR="001C303A"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و سخنرانی و پرسش و پاسخ از دانشجویان  </w:t>
            </w:r>
          </w:p>
          <w:p w:rsidR="007020AD" w:rsidRDefault="001C303A">
            <w:pPr>
              <w:bidi w:val="0"/>
              <w:ind w:right="7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020AD" w:rsidTr="008B7088">
        <w:trPr>
          <w:trHeight w:val="292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1C303A">
            <w:pPr>
              <w:bidi w:val="0"/>
              <w:spacing w:after="133"/>
            </w:pPr>
            <w:r>
              <w:rPr>
                <w:rFonts w:ascii="Titr" w:eastAsia="Titr" w:hAnsi="Titr" w:cs="Titr"/>
                <w:b/>
                <w:sz w:val="15"/>
              </w:rPr>
              <w:t xml:space="preserve"> </w:t>
            </w:r>
          </w:p>
          <w:p w:rsidR="007020AD" w:rsidRDefault="001C303A">
            <w:pPr>
              <w:bidi w:val="0"/>
              <w:ind w:right="14"/>
            </w:pPr>
            <w:r>
              <w:rPr>
                <w:rFonts w:ascii="Titr" w:eastAsia="Titr" w:hAnsi="Titr" w:cs="Titr"/>
                <w:b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(Educational Strategy)</w:t>
            </w:r>
            <w:r>
              <w:rPr>
                <w:rFonts w:ascii="Titr" w:eastAsia="Titr" w:hAnsi="Titr" w:cs="Titr"/>
                <w:b/>
                <w:sz w:val="26"/>
              </w:rPr>
              <w:t xml:space="preserve"> 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استراتژی آموزشی</w:t>
            </w:r>
          </w:p>
          <w:p w:rsidR="007020AD" w:rsidRDefault="001C303A">
            <w:pPr>
              <w:numPr>
                <w:ilvl w:val="0"/>
                <w:numId w:val="5"/>
              </w:numPr>
              <w:spacing w:after="2" w:line="243" w:lineRule="auto"/>
              <w:ind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برنامه گزارش صبحگاهی همراه با ارائه شرح حال کامل بیمار، معاینه بالینی ، تفسیر یافته های آزمایشگاهی و بررسی داروهای</w:t>
            </w:r>
            <w:r w:rsidR="00625C4F">
              <w:rPr>
                <w:rFonts w:ascii="Nazanin" w:eastAsia="Nazanin" w:hAnsi="Nazanin" w:cs="Nazanin" w:hint="cs"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بیمار با نظارت استاد.  </w:t>
            </w:r>
          </w:p>
          <w:p w:rsidR="007020AD" w:rsidRDefault="001C303A">
            <w:pPr>
              <w:numPr>
                <w:ilvl w:val="0"/>
                <w:numId w:val="5"/>
              </w:numPr>
              <w:ind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سخنرانی تعاملی با مشارکت دانشجویان .  </w:t>
            </w:r>
          </w:p>
          <w:p w:rsidR="007020AD" w:rsidRDefault="001C303A">
            <w:pPr>
              <w:numPr>
                <w:ilvl w:val="0"/>
                <w:numId w:val="5"/>
              </w:numPr>
              <w:ind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پرسش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پاسخ و بحث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گروهی .  </w:t>
            </w:r>
          </w:p>
          <w:p w:rsidR="007020AD" w:rsidRDefault="001C303A">
            <w:pPr>
              <w:numPr>
                <w:ilvl w:val="0"/>
                <w:numId w:val="5"/>
              </w:numPr>
              <w:ind w:hanging="362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برگزاری گراندراند، آموزش بر بالین بیمار . </w:t>
            </w:r>
            <w:r>
              <w:rPr>
                <w:rFonts w:ascii="Zar" w:eastAsia="Zar" w:hAnsi="Zar" w:cs="Zar"/>
                <w:sz w:val="24"/>
                <w:szCs w:val="24"/>
                <w:rtl/>
              </w:rPr>
              <w:t xml:space="preserve"> </w:t>
            </w:r>
          </w:p>
          <w:p w:rsidR="007020AD" w:rsidRDefault="001C303A">
            <w:pPr>
              <w:bidi w:val="0"/>
              <w:ind w:right="76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7020AD" w:rsidTr="008B7088">
        <w:trPr>
          <w:trHeight w:val="4515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1C303A">
            <w:pPr>
              <w:bidi w:val="0"/>
              <w:spacing w:after="164"/>
              <w:ind w:right="2"/>
            </w:pPr>
            <w:r>
              <w:rPr>
                <w:rFonts w:ascii="Titr" w:eastAsia="Titr" w:hAnsi="Titr" w:cs="Titr"/>
                <w:b/>
                <w:sz w:val="13"/>
              </w:rPr>
              <w:lastRenderedPageBreak/>
              <w:t xml:space="preserve"> </w:t>
            </w:r>
          </w:p>
          <w:p w:rsidR="007020AD" w:rsidRDefault="001C303A">
            <w:pPr>
              <w:bidi w:val="0"/>
              <w:ind w:right="13"/>
            </w:pPr>
            <w:r>
              <w:rPr>
                <w:rFonts w:ascii="Titr" w:eastAsia="Titr" w:hAnsi="Titr" w:cs="Titr"/>
                <w:b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 (Rules / Assignments / Learning experiences) 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مقررات کلاسی، تکالیف و تجارب یادگیری</w:t>
            </w:r>
          </w:p>
          <w:p w:rsidR="007020AD" w:rsidRDefault="001C303A">
            <w:pPr>
              <w:numPr>
                <w:ilvl w:val="0"/>
                <w:numId w:val="6"/>
              </w:numPr>
              <w:spacing w:after="39"/>
              <w:ind w:right="216"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هر روز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هفته،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در بخش حضور داشته باشد 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:rsidR="007020AD" w:rsidRDefault="001C303A">
            <w:pPr>
              <w:numPr>
                <w:ilvl w:val="0"/>
                <w:numId w:val="6"/>
              </w:numPr>
              <w:spacing w:after="36"/>
              <w:ind w:right="216"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به صورت</w:t>
            </w:r>
            <w:r w:rsidR="00101E17"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منظم، به موقع و فعال در مورنین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گ، مورنینگ مشترك و راند گروهی و کلاس های درس شرکت نماید.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:rsidR="007020AD" w:rsidRDefault="001C303A">
            <w:pPr>
              <w:numPr>
                <w:ilvl w:val="0"/>
                <w:numId w:val="6"/>
              </w:numPr>
              <w:spacing w:after="39"/>
              <w:ind w:right="216"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در کشیک های موظفی حضور کامل داشته باشند.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:rsidR="007020AD" w:rsidRDefault="001C303A">
            <w:pPr>
              <w:numPr>
                <w:ilvl w:val="0"/>
                <w:numId w:val="6"/>
              </w:numPr>
              <w:ind w:right="216"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حضور بر بالین بیماران در اورژانس، بخش و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ICU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:rsidR="007020AD" w:rsidRDefault="001C303A">
            <w:pPr>
              <w:numPr>
                <w:ilvl w:val="0"/>
                <w:numId w:val="6"/>
              </w:numPr>
              <w:spacing w:after="2" w:line="241" w:lineRule="auto"/>
              <w:ind w:right="216"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در برنامه گزارش صبحگاهی همراه با ارائه شرح حال کا</w:t>
            </w:r>
            <w:r w:rsidR="007F4397">
              <w:rPr>
                <w:rFonts w:ascii="Nazanin" w:eastAsia="Nazanin" w:hAnsi="Nazanin" w:cs="Nazanin"/>
                <w:sz w:val="26"/>
                <w:szCs w:val="26"/>
                <w:rtl/>
              </w:rPr>
              <w:t>مل بیمار، معاینه بالینی ، تفسیر</w:t>
            </w:r>
            <w:r w:rsidR="00101E17">
              <w:rPr>
                <w:rFonts w:ascii="Nazanin" w:eastAsia="Nazanin" w:hAnsi="Nazanin" w:cs="Nazanin" w:hint="cs"/>
                <w:sz w:val="26"/>
                <w:szCs w:val="26"/>
                <w:rtl/>
              </w:rPr>
              <w:t xml:space="preserve"> </w:t>
            </w:r>
            <w:r w:rsidR="003D1EE0">
              <w:rPr>
                <w:rFonts w:ascii="Nazanin" w:eastAsia="Nazanin" w:hAnsi="Nazanin" w:cs="Nazanin"/>
                <w:sz w:val="26"/>
                <w:szCs w:val="26"/>
                <w:rtl/>
              </w:rPr>
              <w:t>ی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افته های آزمایشگاهی و بررسی</w:t>
            </w:r>
            <w:r w:rsidR="007F4397">
              <w:rPr>
                <w:rFonts w:ascii="Nazanin" w:eastAsia="Nazanin" w:hAnsi="Nazanin" w:cs="Nazanin" w:hint="cs"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داروهای بیمار با نظارت استاد حاضر باشند. </w:t>
            </w:r>
          </w:p>
          <w:p w:rsidR="007020AD" w:rsidRDefault="001C303A">
            <w:pPr>
              <w:numPr>
                <w:ilvl w:val="0"/>
                <w:numId w:val="6"/>
              </w:numPr>
              <w:ind w:right="216"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تعامل علمی با اینترنها در طی کشیکهای </w:t>
            </w:r>
            <w:r>
              <w:rPr>
                <w:rFonts w:ascii="Nazanin" w:eastAsia="Nazanin" w:hAnsi="Nazanin" w:cs="Nazanin"/>
                <w:sz w:val="26"/>
                <w:szCs w:val="26"/>
              </w:rPr>
              <w:t>24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ساعته بصورت ارتباط مستقیم با اساتید صورت می گیرد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:rsidR="007020AD" w:rsidRDefault="001C303A">
            <w:pPr>
              <w:numPr>
                <w:ilvl w:val="0"/>
                <w:numId w:val="6"/>
              </w:numPr>
              <w:ind w:right="216"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نحوه برخورد و تشخیص بیماریهای سرپایی در درمانگاهها با حضور اساتید آموزش داده می شود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:rsidR="007020AD" w:rsidRDefault="001C303A">
            <w:pPr>
              <w:numPr>
                <w:ilvl w:val="0"/>
                <w:numId w:val="6"/>
              </w:numPr>
              <w:ind w:right="216" w:hanging="362"/>
              <w:jc w:val="left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پرسش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  <w:r w:rsidR="007F4397">
              <w:rPr>
                <w:rFonts w:ascii="Nazanin" w:eastAsia="Nazanin" w:hAnsi="Nazanin" w:cs="Nazanin"/>
                <w:sz w:val="26"/>
                <w:szCs w:val="26"/>
                <w:rtl/>
              </w:rPr>
              <w:t>پاسخ و بحث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گروهی .  </w:t>
            </w:r>
          </w:p>
          <w:p w:rsidR="007020AD" w:rsidRDefault="001C303A">
            <w:pPr>
              <w:bidi w:val="0"/>
              <w:ind w:right="650"/>
            </w:pPr>
            <w:r>
              <w:rPr>
                <w:rFonts w:ascii="Nazanin" w:eastAsia="Nazanin" w:hAnsi="Nazanin" w:cs="Nazanin"/>
                <w:sz w:val="14"/>
              </w:rPr>
              <w:t xml:space="preserve"> </w:t>
            </w:r>
          </w:p>
        </w:tc>
      </w:tr>
      <w:tr w:rsidR="007020AD" w:rsidTr="008B7088">
        <w:trPr>
          <w:trHeight w:val="159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020AD" w:rsidRDefault="001C303A">
            <w:pPr>
              <w:bidi w:val="0"/>
              <w:spacing w:after="147"/>
              <w:ind w:right="4"/>
            </w:pPr>
            <w:r>
              <w:rPr>
                <w:rFonts w:ascii="Titr" w:eastAsia="Titr" w:hAnsi="Titr" w:cs="Titr"/>
                <w:b/>
                <w:sz w:val="11"/>
              </w:rPr>
              <w:t xml:space="preserve"> </w:t>
            </w:r>
          </w:p>
          <w:p w:rsidR="007020AD" w:rsidRDefault="001C303A">
            <w:pPr>
              <w:bidi w:val="0"/>
              <w:ind w:right="1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(Student Assessment) </w:t>
            </w:r>
            <w:r>
              <w:rPr>
                <w:rFonts w:ascii="Zar" w:eastAsia="Zar" w:hAnsi="Zar" w:cs="Zar"/>
                <w:b/>
                <w:bCs/>
                <w:sz w:val="26"/>
                <w:szCs w:val="26"/>
                <w:rtl/>
              </w:rPr>
              <w:t>ارزیابی دانشجو</w:t>
            </w:r>
          </w:p>
          <w:p w:rsidR="007020AD" w:rsidRDefault="001C303A" w:rsidP="008C3887">
            <w:pPr>
              <w:spacing w:line="238" w:lineRule="auto"/>
              <w:ind w:right="232" w:firstLine="1"/>
              <w:jc w:val="both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ارزیابی دانشجویان  شامل  ترکیبی از آزمون پایان دوره، نمره درون بخشی، نظم و انظباط، برخورد مناسب با استاد، کادر درمان و بیمار ورعایت اصول اخلاقی خواهد بود. توضیح اینکه آزمون فراگیران کارآموز بصورت کتبی و  آزمون کارورزان بصورت </w:t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>OSCE</w:t>
            </w:r>
            <w:r>
              <w:rPr>
                <w:rFonts w:ascii="Times New Roman" w:eastAsia="Times New Roman" w:hAnsi="Times New Roman" w:cs="Times New Roman"/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خواهد بود </w:t>
            </w:r>
            <w:r w:rsidR="008C3887">
              <w:rPr>
                <w:rFonts w:ascii="Nazanin" w:eastAsia="Nazanin" w:hAnsi="Nazanin" w:cs="Nazanin" w:hint="cs"/>
                <w:sz w:val="26"/>
                <w:szCs w:val="26"/>
                <w:rtl/>
              </w:rPr>
              <w:t>.</w:t>
            </w:r>
          </w:p>
          <w:p w:rsidR="007020AD" w:rsidRDefault="001C303A">
            <w:pPr>
              <w:bidi w:val="0"/>
              <w:ind w:right="50"/>
            </w:pPr>
            <w:r>
              <w:rPr>
                <w:rFonts w:ascii="Nazanin" w:eastAsia="Nazanin" w:hAnsi="Nazanin" w:cs="Nazanin"/>
                <w:sz w:val="14"/>
              </w:rPr>
              <w:t xml:space="preserve"> </w:t>
            </w:r>
          </w:p>
        </w:tc>
      </w:tr>
      <w:tr w:rsidR="007020AD" w:rsidTr="00C66AF9">
        <w:trPr>
          <w:trHeight w:val="437"/>
        </w:trPr>
        <w:tc>
          <w:tcPr>
            <w:tcW w:w="259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  <w:tc>
          <w:tcPr>
            <w:tcW w:w="3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7020AD" w:rsidRDefault="001C303A">
            <w:pPr>
              <w:ind w:left="3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 xml:space="preserve">نمره </w:t>
            </w:r>
          </w:p>
        </w:tc>
        <w:tc>
          <w:tcPr>
            <w:tcW w:w="415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7020AD" w:rsidRDefault="001C303A">
            <w:pPr>
              <w:ind w:left="32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 xml:space="preserve">آیتم 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</w:tr>
      <w:tr w:rsidR="007020AD" w:rsidTr="00C66AF9">
        <w:trPr>
          <w:trHeight w:val="20"/>
        </w:trPr>
        <w:tc>
          <w:tcPr>
            <w:tcW w:w="259" w:type="pct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  <w:tc>
          <w:tcPr>
            <w:tcW w:w="39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AD" w:rsidRDefault="001C303A">
            <w:pPr>
              <w:bidi w:val="0"/>
              <w:ind w:right="164"/>
              <w:jc w:val="center"/>
            </w:pPr>
            <w:r>
              <w:rPr>
                <w:rFonts w:ascii="Nazanin" w:eastAsia="Nazanin" w:hAnsi="Nazanin" w:cs="Nazanin"/>
                <w:sz w:val="26"/>
              </w:rPr>
              <w:t xml:space="preserve"> 5</w:t>
            </w:r>
          </w:p>
        </w:tc>
        <w:tc>
          <w:tcPr>
            <w:tcW w:w="415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AD" w:rsidRDefault="001C303A" w:rsidP="00C66AF9">
            <w:pPr>
              <w:ind w:left="408" w:hanging="408"/>
              <w:jc w:val="both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حضور منظم، </w:t>
            </w:r>
            <w:r w:rsidR="00922D19">
              <w:rPr>
                <w:rFonts w:ascii="Nazanin" w:eastAsia="Nazanin" w:hAnsi="Nazanin" w:cs="Nazanin"/>
                <w:sz w:val="26"/>
                <w:szCs w:val="26"/>
                <w:rtl/>
              </w:rPr>
              <w:t>به موقع و فعال در مورنینگ،</w:t>
            </w:r>
            <w:r w:rsidR="00922D19">
              <w:rPr>
                <w:rFonts w:ascii="Nazanin" w:eastAsia="Nazanin" w:hAnsi="Nazanin" w:cs="Nazanin" w:hint="cs"/>
                <w:sz w:val="26"/>
                <w:szCs w:val="26"/>
                <w:rtl/>
              </w:rPr>
              <w:t xml:space="preserve"> </w:t>
            </w:r>
            <w:r w:rsidR="00922D19">
              <w:rPr>
                <w:rFonts w:ascii="Nazanin" w:eastAsia="Nazanin" w:hAnsi="Nazanin" w:cs="Nazanin"/>
                <w:sz w:val="26"/>
                <w:szCs w:val="26"/>
                <w:rtl/>
              </w:rPr>
              <w:t>مورنی</w:t>
            </w:r>
            <w:r w:rsidR="00922D19">
              <w:rPr>
                <w:rFonts w:ascii="Nazanin" w:eastAsia="Nazanin" w:hAnsi="Nazanin" w:cs="Nazanin" w:hint="cs"/>
                <w:sz w:val="26"/>
                <w:szCs w:val="26"/>
                <w:rtl/>
              </w:rPr>
              <w:t>ن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گ مشترك و راند گروهی  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</w:tr>
      <w:tr w:rsidR="007020AD" w:rsidTr="00C66AF9">
        <w:trPr>
          <w:trHeight w:val="20"/>
        </w:trPr>
        <w:tc>
          <w:tcPr>
            <w:tcW w:w="259" w:type="pct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0AD" w:rsidRDefault="001C303A">
            <w:pPr>
              <w:bidi w:val="0"/>
              <w:ind w:right="164"/>
              <w:jc w:val="center"/>
            </w:pPr>
            <w:r>
              <w:rPr>
                <w:rFonts w:ascii="Nazanin" w:eastAsia="Nazanin" w:hAnsi="Nazanin" w:cs="Nazanin"/>
                <w:sz w:val="26"/>
              </w:rPr>
              <w:t xml:space="preserve"> 5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0AD" w:rsidRDefault="001C303A" w:rsidP="00C66AF9">
            <w:pPr>
              <w:ind w:left="38"/>
              <w:jc w:val="both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حضور منظم، به موقع و فعال در کشیک</w:t>
            </w:r>
          </w:p>
          <w:p w:rsidR="007020AD" w:rsidRDefault="001C303A" w:rsidP="00C66AF9">
            <w:pPr>
              <w:ind w:left="803" w:right="296" w:hanging="803"/>
              <w:jc w:val="both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کارورزی</w:t>
            </w:r>
            <w:r w:rsidR="00922D19">
              <w:rPr>
                <w:rFonts w:ascii="Nazanin" w:eastAsia="Nazanin" w:hAnsi="Nazanin" w:cs="Nazanin" w:hint="cs"/>
                <w:sz w:val="26"/>
                <w:szCs w:val="26"/>
                <w:rtl/>
              </w:rPr>
              <w:t xml:space="preserve"> </w:t>
            </w:r>
            <w:r w:rsidR="00922D19">
              <w:rPr>
                <w:rFonts w:ascii="Nazanin" w:eastAsia="Nazanin" w:hAnsi="Nazanin" w:cs="Nazanin"/>
                <w:sz w:val="26"/>
                <w:szCs w:val="26"/>
                <w:rtl/>
              </w:rPr>
              <w:t>با رعایت قوانین و مق</w:t>
            </w:r>
            <w:r w:rsidR="00922D19">
              <w:rPr>
                <w:rFonts w:ascii="Nazanin" w:eastAsia="Nazanin" w:hAnsi="Nazanin" w:cs="Nazanin" w:hint="cs"/>
                <w:sz w:val="26"/>
                <w:szCs w:val="26"/>
                <w:rtl/>
              </w:rPr>
              <w:t>ر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>رات</w:t>
            </w:r>
            <w:r w:rsidR="00922D19">
              <w:rPr>
                <w:rFonts w:ascii="Nazanin" w:eastAsia="Nazanin" w:hAnsi="Nazanin" w:cs="Nazanin" w:hint="cs"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مشخص شده 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</w:tr>
      <w:tr w:rsidR="007020AD" w:rsidTr="00C66AF9">
        <w:trPr>
          <w:trHeight w:val="20"/>
        </w:trPr>
        <w:tc>
          <w:tcPr>
            <w:tcW w:w="259" w:type="pct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020AD" w:rsidRDefault="001C303A">
            <w:pPr>
              <w:bidi w:val="0"/>
              <w:ind w:right="167"/>
              <w:jc w:val="center"/>
            </w:pPr>
            <w:r>
              <w:rPr>
                <w:rFonts w:ascii="Nazanin" w:eastAsia="Nazanin" w:hAnsi="Nazanin" w:cs="Nazanin"/>
                <w:sz w:val="26"/>
              </w:rPr>
              <w:t xml:space="preserve"> 10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020AD" w:rsidRDefault="001C303A" w:rsidP="00C66AF9">
            <w:pPr>
              <w:ind w:left="31"/>
              <w:jc w:val="both"/>
            </w:pP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آزمون پایان دوره  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</w:tr>
      <w:tr w:rsidR="007020AD" w:rsidTr="00C66AF9">
        <w:trPr>
          <w:trHeight w:val="20"/>
        </w:trPr>
        <w:tc>
          <w:tcPr>
            <w:tcW w:w="25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  <w:tc>
          <w:tcPr>
            <w:tcW w:w="397" w:type="pct"/>
            <w:tcBorders>
              <w:top w:val="single" w:sz="12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  <w:shd w:val="clear" w:color="auto" w:fill="BFBFBF"/>
          </w:tcPr>
          <w:p w:rsidR="007020AD" w:rsidRDefault="001C303A">
            <w:pPr>
              <w:bidi w:val="0"/>
              <w:ind w:right="164"/>
              <w:jc w:val="center"/>
            </w:pPr>
            <w:r>
              <w:rPr>
                <w:rFonts w:ascii="Nazanin" w:eastAsia="Nazanin" w:hAnsi="Nazanin" w:cs="Nazanin"/>
                <w:b/>
                <w:sz w:val="26"/>
              </w:rPr>
              <w:t xml:space="preserve"> 20</w:t>
            </w:r>
          </w:p>
        </w:tc>
        <w:tc>
          <w:tcPr>
            <w:tcW w:w="4151" w:type="pct"/>
            <w:tcBorders>
              <w:top w:val="single" w:sz="12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  <w:shd w:val="clear" w:color="auto" w:fill="BFBFBF"/>
          </w:tcPr>
          <w:p w:rsidR="007020AD" w:rsidRDefault="001C303A">
            <w:pPr>
              <w:ind w:left="30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 xml:space="preserve">مجموع نمره 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020AD" w:rsidRDefault="007020AD">
            <w:pPr>
              <w:bidi w:val="0"/>
              <w:jc w:val="left"/>
            </w:pPr>
          </w:p>
        </w:tc>
      </w:tr>
    </w:tbl>
    <w:p w:rsidR="007020AD" w:rsidRDefault="001C303A">
      <w:pPr>
        <w:bidi w:val="0"/>
        <w:spacing w:after="0"/>
        <w:ind w:left="6767"/>
        <w:jc w:val="both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61158C" w:rsidRDefault="0061158C" w:rsidP="0061158C">
      <w:pPr>
        <w:bidi w:val="0"/>
        <w:spacing w:after="0"/>
        <w:ind w:left="6551"/>
        <w:jc w:val="both"/>
        <w:rPr>
          <w:rFonts w:ascii="Zar" w:eastAsia="Zar" w:hAnsi="Zar" w:cs="Zar"/>
          <w:b/>
          <w:sz w:val="24"/>
          <w:rtl/>
        </w:rPr>
      </w:pPr>
    </w:p>
    <w:p w:rsidR="007020AD" w:rsidRDefault="001C303A" w:rsidP="0061158C">
      <w:pPr>
        <w:bidi w:val="0"/>
        <w:spacing w:after="0"/>
        <w:ind w:left="6551"/>
        <w:jc w:val="both"/>
      </w:pPr>
      <w:r>
        <w:rPr>
          <w:rFonts w:ascii="Zar" w:eastAsia="Zar" w:hAnsi="Zar" w:cs="Zar"/>
          <w:b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5" w:type="dxa"/>
          <w:left w:w="134" w:type="dxa"/>
          <w:right w:w="106" w:type="dxa"/>
        </w:tblCellMar>
        <w:tblLook w:val="04A0" w:firstRow="1" w:lastRow="0" w:firstColumn="1" w:lastColumn="0" w:noHBand="0" w:noVBand="1"/>
      </w:tblPr>
      <w:tblGrid>
        <w:gridCol w:w="9636"/>
        <w:gridCol w:w="1130"/>
      </w:tblGrid>
      <w:tr w:rsidR="007020AD" w:rsidTr="008B7088">
        <w:trPr>
          <w:trHeight w:val="425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7020AD" w:rsidRDefault="001C303A">
            <w:pPr>
              <w:ind w:left="20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lastRenderedPageBreak/>
              <w:t xml:space="preserve">جدول زمان بندی درس در طی حضور دانشجو در بخش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020AD" w:rsidTr="009C5B09">
        <w:trPr>
          <w:trHeight w:val="425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7020AD" w:rsidRDefault="001C303A">
            <w:pPr>
              <w:ind w:left="2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>موضوع / محتوای درسی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7020AD" w:rsidRDefault="001C303A">
            <w:pPr>
              <w:ind w:right="190"/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>جلسه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left="22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آشنایی و توجیه بخش دانشجویان کارآموز و کارورز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76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Times New Roman" w:eastAsia="Times New Roman" w:hAnsi="Times New Roman" w:cs="B Nazanin"/>
                <w:b/>
                <w:sz w:val="24"/>
                <w:szCs w:val="24"/>
              </w:rPr>
              <w:t xml:space="preserve"> </w:t>
            </w: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>1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left="23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اصول کلی معاینات و فرایند تشخیص بیماری های عفونی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57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2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right="1725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نحوه پیشگیری از سرایت بیماری های عفونی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47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3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1C303A" w:rsidP="00FF6862">
            <w:pPr>
              <w:ind w:left="19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اصول کلی درمان آنتی بیوتیکی و نحوه استفاده از آن ها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54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Times New Roman" w:eastAsia="Times New Roman" w:hAnsi="Times New Roman" w:cs="B Nazanin"/>
                <w:b/>
                <w:sz w:val="24"/>
                <w:szCs w:val="24"/>
              </w:rPr>
              <w:t xml:space="preserve"> </w:t>
            </w: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>4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1C303A" w:rsidP="00FF6862">
            <w:pPr>
              <w:ind w:left="23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تشخیص، ارزیابی، درمان</w:t>
            </w:r>
            <w:r w:rsidR="00CF7405" w:rsidRPr="0061158C">
              <w:rPr>
                <w:rFonts w:ascii="Nazanin" w:eastAsia="Nazanin" w:hAnsi="Nazanin" w:cs="B Nazanin" w:hint="cs"/>
                <w:sz w:val="24"/>
                <w:szCs w:val="24"/>
                <w:rtl/>
              </w:rPr>
              <w:t xml:space="preserve"> </w:t>
            </w:r>
            <w:r w:rsidR="000441EB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پنومونی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52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Times New Roman" w:eastAsia="Times New Roman" w:hAnsi="Times New Roman" w:cs="B Nazanin"/>
                <w:b/>
                <w:sz w:val="24"/>
                <w:szCs w:val="24"/>
              </w:rPr>
              <w:t xml:space="preserve"> </w:t>
            </w: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>5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CF7405" w:rsidP="00FF6862">
            <w:pPr>
              <w:ind w:left="20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مننژیت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57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6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CF7405" w:rsidP="00FF6862">
            <w:pPr>
              <w:ind w:left="20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eastAsia="Nazanin" w:cs="B Nazanin"/>
                <w:sz w:val="24"/>
                <w:szCs w:val="24"/>
              </w:rPr>
              <w:t>HIV/AIDS</w:t>
            </w: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50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Times New Roman" w:eastAsia="Times New Roman" w:hAnsi="Times New Roman" w:cs="B Nazanin"/>
                <w:b/>
                <w:sz w:val="24"/>
                <w:szCs w:val="24"/>
              </w:rPr>
              <w:t xml:space="preserve"> </w:t>
            </w: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>7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CF7405" w:rsidP="00FF6862">
            <w:pPr>
              <w:ind w:left="16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مالاریا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47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8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CF7405" w:rsidP="00FF6862">
            <w:pPr>
              <w:ind w:left="20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هپاتیت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57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Times New Roman" w:eastAsia="Times New Roman" w:hAnsi="Times New Roman" w:cs="B Nazanin"/>
                <w:b/>
                <w:sz w:val="24"/>
                <w:szCs w:val="24"/>
              </w:rPr>
              <w:t xml:space="preserve"> </w:t>
            </w: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>9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6E20C9" w:rsidP="00FF6862">
            <w:pPr>
              <w:ind w:left="20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بروسلوز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30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Times New Roman" w:eastAsia="Times New Roman" w:hAnsi="Times New Roman" w:cs="B Nazanin"/>
                <w:b/>
                <w:sz w:val="24"/>
                <w:szCs w:val="24"/>
              </w:rPr>
              <w:t xml:space="preserve"> </w:t>
            </w: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>10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6E20C9" w:rsidP="00FF6862">
            <w:pPr>
              <w:ind w:left="20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بوتولیسم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30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Times New Roman" w:eastAsia="Times New Roman" w:hAnsi="Times New Roman" w:cs="B Nazanin"/>
                <w:b/>
                <w:sz w:val="24"/>
                <w:szCs w:val="24"/>
              </w:rPr>
              <w:t xml:space="preserve"> </w:t>
            </w: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>11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6E20C9" w:rsidP="00FF6862">
            <w:pPr>
              <w:ind w:left="22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سالمونلا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14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12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1C303A" w:rsidP="00FF6862">
            <w:pPr>
              <w:ind w:left="23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لپ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توسیپروز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04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13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1C303A" w:rsidP="00FF6862">
            <w:pPr>
              <w:ind w:left="18"/>
              <w:jc w:val="left"/>
              <w:rPr>
                <w:rFonts w:cs="B Nazanin"/>
                <w:sz w:val="24"/>
                <w:szCs w:val="24"/>
              </w:rPr>
            </w:pPr>
            <w:proofErr w:type="gramStart"/>
            <w:r w:rsidRPr="0061158C">
              <w:rPr>
                <w:rFonts w:ascii="Times New Roman" w:eastAsia="Times New Roman" w:hAnsi="Times New Roman" w:cs="B Nazanin"/>
                <w:sz w:val="24"/>
                <w:szCs w:val="24"/>
              </w:rPr>
              <w:t>GE</w:t>
            </w:r>
            <w:r w:rsidR="006E20C9" w:rsidRPr="0061158C">
              <w:rPr>
                <w:rFonts w:ascii="Times New Roman" w:eastAsia="Times New Roman" w:hAnsi="Times New Roman" w:cs="B Nazanin"/>
                <w:sz w:val="24"/>
                <w:szCs w:val="24"/>
              </w:rPr>
              <w:t>)</w:t>
            </w:r>
            <w:r w:rsidRPr="0061158C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61158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)</w:t>
            </w:r>
            <w:proofErr w:type="gramEnd"/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11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14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0AD" w:rsidRPr="0061158C" w:rsidRDefault="006E20C9" w:rsidP="00FF6862">
            <w:pPr>
              <w:ind w:left="19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تب و راش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06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15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آرتریت های عفونی</w:t>
            </w:r>
            <w:r w:rsidRPr="0061158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باکتریال- 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وایرال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</w:rPr>
              <w:t xml:space="preserve"> 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11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16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left="19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تب و </w:t>
            </w:r>
            <w:r w:rsidRPr="0061158C">
              <w:rPr>
                <w:rFonts w:ascii="Times New Roman" w:eastAsia="Times New Roman" w:hAnsi="Times New Roman" w:cs="B Nazanin"/>
                <w:sz w:val="24"/>
                <w:szCs w:val="24"/>
              </w:rPr>
              <w:t>FUO</w:t>
            </w:r>
            <w:r w:rsidR="006E20C9" w:rsidRPr="0061158C">
              <w:rPr>
                <w:rFonts w:ascii="Times New Roman" w:eastAsia="Times New Roman" w:hAnsi="Times New Roman" w:cs="B Nazanin"/>
                <w:sz w:val="24"/>
                <w:szCs w:val="24"/>
              </w:rPr>
              <w:t>)</w:t>
            </w:r>
            <w:r w:rsidRPr="0061158C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61158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)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04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17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left="21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ش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وك سپتیک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02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18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left="21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عفونت ها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ی ادراری تشخیص، ارزیابی، درمان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14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19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left="385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عفونت در معتادین تزریقی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11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20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right="1682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نحوه برخورد با اختلالات آب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</w:rPr>
              <w:t xml:space="preserve"> </w:t>
            </w:r>
            <w:r w:rsidR="006E20C9"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و الکترولی</w:t>
            </w: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ت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214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21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right="1586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اصول اخلاق پزشکی و ایمنی پزشک و بیمار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194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22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left="19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استدلال بالینی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185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23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 w:rsidP="00FF6862">
            <w:pPr>
              <w:ind w:right="2342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>رعایت حقوق گیرندگان خدمت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192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24</w:t>
            </w:r>
          </w:p>
        </w:tc>
      </w:tr>
      <w:tr w:rsidR="007020AD" w:rsidTr="0061158C">
        <w:trPr>
          <w:trHeight w:val="20"/>
        </w:trPr>
        <w:tc>
          <w:tcPr>
            <w:tcW w:w="4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ind w:left="19"/>
              <w:jc w:val="center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  <w:t xml:space="preserve">آزمون نهایی </w:t>
            </w:r>
            <w:r w:rsidRPr="0061158C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0AD" w:rsidRPr="0061158C" w:rsidRDefault="001C303A">
            <w:pPr>
              <w:bidi w:val="0"/>
              <w:ind w:left="187"/>
              <w:jc w:val="left"/>
              <w:rPr>
                <w:rFonts w:cs="B Nazanin"/>
                <w:sz w:val="24"/>
                <w:szCs w:val="24"/>
              </w:rPr>
            </w:pPr>
            <w:r w:rsidRPr="0061158C">
              <w:rPr>
                <w:rFonts w:ascii="Nazanin" w:eastAsia="Nazanin" w:hAnsi="Nazanin" w:cs="B Nazanin"/>
                <w:b/>
                <w:sz w:val="24"/>
                <w:szCs w:val="24"/>
              </w:rPr>
              <w:t xml:space="preserve"> 25</w:t>
            </w:r>
          </w:p>
        </w:tc>
      </w:tr>
    </w:tbl>
    <w:p w:rsidR="001C303A" w:rsidRDefault="001C303A"/>
    <w:p w:rsidR="00D06F8A" w:rsidRDefault="00D06F8A" w:rsidP="00D06F8A">
      <w:pPr>
        <w:bidi w:val="0"/>
        <w:spacing w:after="155"/>
      </w:pPr>
    </w:p>
    <w:p w:rsidR="00D06F8A" w:rsidRDefault="00D06F8A" w:rsidP="00D06F8A">
      <w:pPr>
        <w:ind w:left="13"/>
        <w:jc w:val="left"/>
      </w:pPr>
      <w:r>
        <w:rPr>
          <w:rFonts w:ascii="Zar" w:eastAsia="Zar" w:hAnsi="Zar" w:cs="Zar"/>
          <w:b/>
          <w:bCs/>
          <w:sz w:val="26"/>
          <w:szCs w:val="26"/>
          <w:rtl/>
        </w:rPr>
        <w:t>رفرنس و منابع آموزشی</w:t>
      </w:r>
      <w:r>
        <w:rPr>
          <w:rFonts w:ascii="Times New Roman" w:eastAsia="Times New Roman" w:hAnsi="Times New Roman" w:cs="Times New Roman"/>
          <w:i/>
          <w:sz w:val="26"/>
        </w:rPr>
        <w:t xml:space="preserve">(References) </w:t>
      </w:r>
      <w:r>
        <w:rPr>
          <w:rFonts w:ascii="Titr" w:eastAsia="Titr" w:hAnsi="Titr" w:cs="Titr"/>
          <w:b/>
          <w:bCs/>
          <w:sz w:val="27"/>
          <w:szCs w:val="27"/>
          <w:rtl/>
        </w:rPr>
        <w:t xml:space="preserve"> </w:t>
      </w:r>
    </w:p>
    <w:p w:rsidR="00D06F8A" w:rsidRDefault="00D06F8A" w:rsidP="00D06F8A">
      <w:pPr>
        <w:bidi w:val="0"/>
        <w:spacing w:after="102"/>
        <w:ind w:right="49"/>
      </w:pPr>
      <w:r>
        <w:rPr>
          <w:rFonts w:ascii="Titr" w:eastAsia="Titr" w:hAnsi="Titr" w:cs="Titr"/>
          <w:b/>
          <w:sz w:val="12"/>
        </w:rPr>
        <w:t xml:space="preserve"> </w:t>
      </w:r>
    </w:p>
    <w:p w:rsidR="00D06F8A" w:rsidRDefault="00D06F8A" w:rsidP="006723D4">
      <w:pPr>
        <w:bidi w:val="0"/>
        <w:spacing w:after="240"/>
        <w:ind w:left="5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rFonts w:ascii="Times New Roman" w:eastAsia="Times New Roman" w:hAnsi="Times New Roman" w:cs="Times New Roman"/>
          <w:sz w:val="20"/>
        </w:rPr>
        <w:t xml:space="preserve"> Harrison's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Principles of Internal Medicine, 2022</w:t>
      </w:r>
      <w:r>
        <w:rPr>
          <w:sz w:val="24"/>
        </w:rPr>
        <w:t>)</w:t>
      </w:r>
      <w:r w:rsidR="00460DBD">
        <w:rPr>
          <w:sz w:val="24"/>
        </w:rPr>
        <w:t xml:space="preserve"> - 1 </w:t>
      </w:r>
    </w:p>
    <w:p w:rsidR="00D06F8A" w:rsidRDefault="00D06F8A" w:rsidP="006723D4">
      <w:pPr>
        <w:bidi w:val="0"/>
        <w:spacing w:after="215"/>
        <w:ind w:left="5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r>
        <w:rPr>
          <w:rFonts w:ascii="Times New Roman" w:eastAsia="Times New Roman" w:hAnsi="Times New Roman" w:cs="Times New Roman"/>
          <w:sz w:val="20"/>
        </w:rPr>
        <w:t>Mandell</w:t>
      </w:r>
      <w:proofErr w:type="gramEnd"/>
      <w:r>
        <w:rPr>
          <w:rFonts w:ascii="Times New Roman" w:eastAsia="Times New Roman" w:hAnsi="Times New Roman" w:cs="Times New Roman"/>
          <w:sz w:val="20"/>
        </w:rPr>
        <w:t>, Douglas, and Bennett's Principles and Practice of Infectious Diseases, 2020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460DBD">
        <w:rPr>
          <w:rFonts w:ascii="Times New Roman" w:eastAsia="Times New Roman" w:hAnsi="Times New Roman" w:cs="Times New Roman"/>
          <w:sz w:val="24"/>
        </w:rPr>
        <w:t xml:space="preserve"> - 2 </w:t>
      </w:r>
    </w:p>
    <w:p w:rsidR="00D06F8A" w:rsidRDefault="006723D4" w:rsidP="006723D4">
      <w:pPr>
        <w:spacing w:after="158"/>
        <w:jc w:val="left"/>
      </w:pPr>
      <w:r>
        <w:rPr>
          <w:rFonts w:ascii="Nazanin" w:eastAsia="Nazanin" w:hAnsi="Nazanin" w:cs="Nazanin"/>
          <w:sz w:val="24"/>
          <w:szCs w:val="24"/>
        </w:rPr>
        <w:t>3</w:t>
      </w:r>
      <w:r>
        <w:rPr>
          <w:rFonts w:ascii="Nazanin" w:eastAsia="Nazanin" w:hAnsi="Nazanin" w:cs="Nazanin" w:hint="cs"/>
          <w:sz w:val="24"/>
          <w:szCs w:val="24"/>
          <w:rtl/>
          <w:lang w:bidi="fa-IR"/>
        </w:rPr>
        <w:t xml:space="preserve"> - </w:t>
      </w:r>
      <w:r w:rsidR="00D06F8A">
        <w:rPr>
          <w:rFonts w:ascii="Nazanin" w:eastAsia="Nazanin" w:hAnsi="Nazanin" w:cs="Nazanin"/>
          <w:sz w:val="24"/>
          <w:szCs w:val="24"/>
          <w:rtl/>
        </w:rPr>
        <w:t xml:space="preserve">جزوات تدریس شده در کلاسهای برگزار شده توسط اساتید </w:t>
      </w:r>
      <w:r w:rsidR="00D06F8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D06F8A" w:rsidRDefault="006723D4" w:rsidP="006723D4">
      <w:pPr>
        <w:jc w:val="left"/>
      </w:pPr>
      <w:r>
        <w:rPr>
          <w:rFonts w:ascii="Nazanin" w:eastAsia="Nazanin" w:hAnsi="Nazanin" w:cs="Nazanin" w:hint="cs"/>
          <w:sz w:val="24"/>
          <w:szCs w:val="24"/>
          <w:rtl/>
        </w:rPr>
        <w:t xml:space="preserve">4 -  </w:t>
      </w:r>
      <w:r w:rsidR="00D06F8A">
        <w:rPr>
          <w:rFonts w:ascii="Nazanin" w:eastAsia="Nazanin" w:hAnsi="Nazanin" w:cs="Nazanin"/>
          <w:sz w:val="24"/>
          <w:szCs w:val="24"/>
          <w:rtl/>
        </w:rPr>
        <w:t xml:space="preserve">کتب و مقالات معتبر و به روز مربوطه </w:t>
      </w:r>
    </w:p>
    <w:sectPr w:rsidR="00D06F8A" w:rsidSect="008B7088">
      <w:footerReference w:type="even" r:id="rId8"/>
      <w:footerReference w:type="default" r:id="rId9"/>
      <w:footerReference w:type="first" r:id="rId10"/>
      <w:pgSz w:w="11906" w:h="16838"/>
      <w:pgMar w:top="567" w:right="567" w:bottom="567" w:left="56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0CF" w:rsidRDefault="00C600CF">
      <w:pPr>
        <w:spacing w:after="0" w:line="240" w:lineRule="auto"/>
      </w:pPr>
      <w:r>
        <w:separator/>
      </w:r>
    </w:p>
  </w:endnote>
  <w:endnote w:type="continuationSeparator" w:id="0">
    <w:p w:rsidR="00C600CF" w:rsidRDefault="00C6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AD" w:rsidRDefault="001C303A">
    <w:pPr>
      <w:bidi w:val="0"/>
      <w:spacing w:after="0"/>
      <w:ind w:right="4001"/>
      <w:jc w:val="center"/>
    </w:pPr>
    <w:r>
      <w:rPr>
        <w:rFonts w:ascii="Times New Roman" w:eastAsia="Times New Roman" w:hAnsi="Times New Roman" w:cs="Times New Roman"/>
        <w:sz w:val="24"/>
      </w:rPr>
      <w:t xml:space="preserve"> ]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[</w:t>
    </w:r>
  </w:p>
  <w:p w:rsidR="007020AD" w:rsidRDefault="001C303A">
    <w:pPr>
      <w:bidi w:val="0"/>
      <w:spacing w:after="0"/>
      <w:ind w:left="-3798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AD" w:rsidRDefault="001C303A">
    <w:pPr>
      <w:bidi w:val="0"/>
      <w:spacing w:after="0"/>
      <w:ind w:right="4001"/>
      <w:jc w:val="center"/>
    </w:pPr>
    <w:r>
      <w:rPr>
        <w:rFonts w:ascii="Times New Roman" w:eastAsia="Times New Roman" w:hAnsi="Times New Roman" w:cs="Times New Roman"/>
        <w:sz w:val="24"/>
      </w:rPr>
      <w:t xml:space="preserve"> ]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[</w:t>
    </w:r>
  </w:p>
  <w:p w:rsidR="007020AD" w:rsidRDefault="001C303A">
    <w:pPr>
      <w:bidi w:val="0"/>
      <w:spacing w:after="0"/>
      <w:ind w:left="-3798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AD" w:rsidRDefault="001C303A">
    <w:pPr>
      <w:bidi w:val="0"/>
      <w:spacing w:after="0"/>
      <w:ind w:right="4001"/>
      <w:jc w:val="center"/>
    </w:pPr>
    <w:r>
      <w:rPr>
        <w:rFonts w:ascii="Times New Roman" w:eastAsia="Times New Roman" w:hAnsi="Times New Roman" w:cs="Times New Roman"/>
        <w:sz w:val="24"/>
      </w:rPr>
      <w:t xml:space="preserve"> ]</w: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[</w:t>
    </w:r>
  </w:p>
  <w:p w:rsidR="007020AD" w:rsidRDefault="001C303A">
    <w:pPr>
      <w:bidi w:val="0"/>
      <w:spacing w:after="0"/>
      <w:ind w:left="-3798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0CF" w:rsidRDefault="00C600CF">
      <w:pPr>
        <w:spacing w:after="0" w:line="240" w:lineRule="auto"/>
      </w:pPr>
      <w:r>
        <w:separator/>
      </w:r>
    </w:p>
  </w:footnote>
  <w:footnote w:type="continuationSeparator" w:id="0">
    <w:p w:rsidR="00C600CF" w:rsidRDefault="00C6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5623"/>
    <w:multiLevelType w:val="hybridMultilevel"/>
    <w:tmpl w:val="87E4AAC0"/>
    <w:lvl w:ilvl="0" w:tplc="0FC0BECC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C8BB4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7C348C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208D2A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D844C2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1044B4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AE08D6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88A458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B84728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92272"/>
    <w:multiLevelType w:val="hybridMultilevel"/>
    <w:tmpl w:val="5184968C"/>
    <w:lvl w:ilvl="0" w:tplc="EB9EB622">
      <w:start w:val="1"/>
      <w:numFmt w:val="decimal"/>
      <w:lvlText w:val="%1."/>
      <w:lvlJc w:val="left"/>
      <w:pPr>
        <w:ind w:left="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9E0C68">
      <w:start w:val="1"/>
      <w:numFmt w:val="lowerLetter"/>
      <w:lvlText w:val="%2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F82FD0">
      <w:start w:val="1"/>
      <w:numFmt w:val="lowerRoman"/>
      <w:lvlText w:val="%3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FA472C">
      <w:start w:val="1"/>
      <w:numFmt w:val="decimal"/>
      <w:lvlText w:val="%4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98A6E8">
      <w:start w:val="1"/>
      <w:numFmt w:val="lowerLetter"/>
      <w:lvlText w:val="%5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CC4408">
      <w:start w:val="1"/>
      <w:numFmt w:val="lowerRoman"/>
      <w:lvlText w:val="%6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86EA0A">
      <w:start w:val="1"/>
      <w:numFmt w:val="decimal"/>
      <w:lvlText w:val="%7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C49AC2">
      <w:start w:val="1"/>
      <w:numFmt w:val="lowerLetter"/>
      <w:lvlText w:val="%8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0E7E88">
      <w:start w:val="1"/>
      <w:numFmt w:val="lowerRoman"/>
      <w:lvlText w:val="%9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F5EFE"/>
    <w:multiLevelType w:val="hybridMultilevel"/>
    <w:tmpl w:val="FCACF3A6"/>
    <w:lvl w:ilvl="0" w:tplc="B856535E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2E804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2B548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47EFE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CD5B2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08DB2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AFF68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2A575E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6FCF0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9D7F96"/>
    <w:multiLevelType w:val="hybridMultilevel"/>
    <w:tmpl w:val="FE7EB708"/>
    <w:lvl w:ilvl="0" w:tplc="24A05F26">
      <w:start w:val="1"/>
      <w:numFmt w:val="decimal"/>
      <w:lvlText w:val="%1.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2A59E">
      <w:start w:val="1"/>
      <w:numFmt w:val="lowerLetter"/>
      <w:lvlText w:val="%2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43378">
      <w:start w:val="1"/>
      <w:numFmt w:val="lowerRoman"/>
      <w:lvlText w:val="%3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EC5EE">
      <w:start w:val="1"/>
      <w:numFmt w:val="decimal"/>
      <w:lvlText w:val="%4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AD7A0">
      <w:start w:val="1"/>
      <w:numFmt w:val="lowerLetter"/>
      <w:lvlText w:val="%5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09BF0">
      <w:start w:val="1"/>
      <w:numFmt w:val="lowerRoman"/>
      <w:lvlText w:val="%6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C0EEA">
      <w:start w:val="1"/>
      <w:numFmt w:val="decimal"/>
      <w:lvlText w:val="%7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8D782">
      <w:start w:val="1"/>
      <w:numFmt w:val="lowerLetter"/>
      <w:lvlText w:val="%8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0D81E">
      <w:start w:val="1"/>
      <w:numFmt w:val="lowerRoman"/>
      <w:lvlText w:val="%9"/>
      <w:lvlJc w:val="left"/>
      <w:pPr>
        <w:ind w:left="7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A02D56"/>
    <w:multiLevelType w:val="hybridMultilevel"/>
    <w:tmpl w:val="D1600C9C"/>
    <w:lvl w:ilvl="0" w:tplc="175EFAA8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96C7AE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948B74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2C7634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1E98E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621FC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1E5EBE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4054D8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DCBE62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F3010E"/>
    <w:multiLevelType w:val="hybridMultilevel"/>
    <w:tmpl w:val="F6E660AE"/>
    <w:lvl w:ilvl="0" w:tplc="7E2CDCBE">
      <w:start w:val="1"/>
      <w:numFmt w:val="decimal"/>
      <w:lvlText w:val="%1"/>
      <w:lvlJc w:val="left"/>
      <w:pPr>
        <w:ind w:left="1309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CFFD0">
      <w:start w:val="1"/>
      <w:numFmt w:val="lowerLetter"/>
      <w:lvlText w:val="%2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69266">
      <w:start w:val="1"/>
      <w:numFmt w:val="lowerRoman"/>
      <w:lvlText w:val="%3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A2342">
      <w:start w:val="1"/>
      <w:numFmt w:val="decimal"/>
      <w:lvlText w:val="%4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836E4">
      <w:start w:val="1"/>
      <w:numFmt w:val="lowerLetter"/>
      <w:lvlText w:val="%5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20352">
      <w:start w:val="1"/>
      <w:numFmt w:val="lowerRoman"/>
      <w:lvlText w:val="%6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835C0">
      <w:start w:val="1"/>
      <w:numFmt w:val="decimal"/>
      <w:lvlText w:val="%7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2D680">
      <w:start w:val="1"/>
      <w:numFmt w:val="lowerLetter"/>
      <w:lvlText w:val="%8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B4A">
      <w:start w:val="1"/>
      <w:numFmt w:val="lowerRoman"/>
      <w:lvlText w:val="%9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79640C"/>
    <w:multiLevelType w:val="hybridMultilevel"/>
    <w:tmpl w:val="BEE0268C"/>
    <w:lvl w:ilvl="0" w:tplc="5598320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E250B0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9E3F0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D4AB4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F0FCF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3C586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E46380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2E7E5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306E7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AD"/>
    <w:rsid w:val="000441EB"/>
    <w:rsid w:val="00101E17"/>
    <w:rsid w:val="00193004"/>
    <w:rsid w:val="001A036E"/>
    <w:rsid w:val="001C303A"/>
    <w:rsid w:val="00253B47"/>
    <w:rsid w:val="00267908"/>
    <w:rsid w:val="002737A1"/>
    <w:rsid w:val="003802F5"/>
    <w:rsid w:val="003D1EE0"/>
    <w:rsid w:val="003F58D3"/>
    <w:rsid w:val="00416745"/>
    <w:rsid w:val="00460DBD"/>
    <w:rsid w:val="00563081"/>
    <w:rsid w:val="0061158C"/>
    <w:rsid w:val="00625C4F"/>
    <w:rsid w:val="00646961"/>
    <w:rsid w:val="006723D4"/>
    <w:rsid w:val="006A30DE"/>
    <w:rsid w:val="006D2FC4"/>
    <w:rsid w:val="006E0363"/>
    <w:rsid w:val="006E20C9"/>
    <w:rsid w:val="007020AD"/>
    <w:rsid w:val="00757B9F"/>
    <w:rsid w:val="007F4397"/>
    <w:rsid w:val="008B3EA2"/>
    <w:rsid w:val="008B7088"/>
    <w:rsid w:val="008C3887"/>
    <w:rsid w:val="008E58E9"/>
    <w:rsid w:val="008E5C4A"/>
    <w:rsid w:val="00910759"/>
    <w:rsid w:val="00922D19"/>
    <w:rsid w:val="00952E91"/>
    <w:rsid w:val="00972061"/>
    <w:rsid w:val="009C5B09"/>
    <w:rsid w:val="00AB3C53"/>
    <w:rsid w:val="00B66CB5"/>
    <w:rsid w:val="00BB70AD"/>
    <w:rsid w:val="00BF2725"/>
    <w:rsid w:val="00C600CF"/>
    <w:rsid w:val="00C66AF9"/>
    <w:rsid w:val="00CD02F2"/>
    <w:rsid w:val="00CF7405"/>
    <w:rsid w:val="00D06F8A"/>
    <w:rsid w:val="00E35D30"/>
    <w:rsid w:val="00F17E95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1CA2"/>
  <w15:docId w15:val="{C1E21222-B816-42B2-BF08-1AF6B9C4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0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6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6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مقطع : كارداني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مقطع : كارداني</dc:title>
  <dc:subject/>
  <dc:creator>bs</dc:creator>
  <cp:keywords/>
  <cp:lastModifiedBy>pc</cp:lastModifiedBy>
  <cp:revision>48</cp:revision>
  <dcterms:created xsi:type="dcterms:W3CDTF">2024-08-14T08:43:00Z</dcterms:created>
  <dcterms:modified xsi:type="dcterms:W3CDTF">2025-11-12T09:34:00Z</dcterms:modified>
</cp:coreProperties>
</file>